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05EF" w:rsidRPr="00416890" w:rsidRDefault="00193920" w:rsidP="00416890">
      <w:pPr>
        <w:spacing w:after="120"/>
        <w:jc w:val="center"/>
        <w:rPr>
          <w:b/>
          <w:szCs w:val="24"/>
        </w:rPr>
      </w:pPr>
      <w:r w:rsidRPr="00416890">
        <w:rPr>
          <w:b/>
          <w:szCs w:val="24"/>
        </w:rPr>
        <w:t xml:space="preserve">Planificación del Espacio </w:t>
      </w:r>
    </w:p>
    <w:p w:rsidR="006A05EF" w:rsidRPr="00416890" w:rsidRDefault="006A05EF" w:rsidP="00416890">
      <w:pPr>
        <w:spacing w:after="120"/>
        <w:ind w:left="360"/>
        <w:rPr>
          <w:b/>
          <w:szCs w:val="24"/>
        </w:rPr>
      </w:pPr>
    </w:p>
    <w:p w:rsidR="006A05EF" w:rsidRDefault="00885E55"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Carrera: Profesorado de</w:t>
      </w:r>
      <w:r w:rsidR="00193920" w:rsidRPr="00416890">
        <w:rPr>
          <w:b/>
          <w:szCs w:val="24"/>
        </w:rPr>
        <w:t xml:space="preserve"> Educació</w:t>
      </w:r>
      <w:r w:rsidRPr="00416890">
        <w:rPr>
          <w:b/>
          <w:szCs w:val="24"/>
        </w:rPr>
        <w:t>n Primaria</w:t>
      </w:r>
    </w:p>
    <w:p w:rsidR="00580C20" w:rsidRPr="00580C20" w:rsidRDefault="00580C20"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580C20">
        <w:rPr>
          <w:b/>
          <w:szCs w:val="24"/>
        </w:rPr>
        <w:t>Profesorado para la Formación Docente en Bibliotecología</w:t>
      </w:r>
    </w:p>
    <w:p w:rsidR="006A05EF" w:rsidRPr="00416890" w:rsidRDefault="002C2EAE"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Campo de la formación general.</w:t>
      </w:r>
    </w:p>
    <w:p w:rsidR="006A05EF" w:rsidRPr="00416890" w:rsidRDefault="002C2EAE"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1</w:t>
      </w:r>
      <w:r w:rsidR="00EB3248">
        <w:rPr>
          <w:b/>
          <w:szCs w:val="24"/>
        </w:rPr>
        <w:t>º Año</w:t>
      </w:r>
      <w:r w:rsidR="00EB3248">
        <w:rPr>
          <w:b/>
          <w:szCs w:val="24"/>
        </w:rPr>
        <w:tab/>
      </w:r>
      <w:r w:rsidR="00EB3248">
        <w:rPr>
          <w:b/>
          <w:szCs w:val="24"/>
        </w:rPr>
        <w:tab/>
      </w:r>
      <w:r w:rsidR="00EB3248">
        <w:rPr>
          <w:b/>
          <w:szCs w:val="24"/>
        </w:rPr>
        <w:tab/>
        <w:t>Curso: 1° S</w:t>
      </w:r>
      <w:r w:rsidR="00416890">
        <w:rPr>
          <w:b/>
          <w:szCs w:val="24"/>
        </w:rPr>
        <w:t>egunda</w:t>
      </w:r>
    </w:p>
    <w:p w:rsidR="006A05EF" w:rsidRPr="00416890" w:rsidRDefault="00193920"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 xml:space="preserve">Espacio: </w:t>
      </w:r>
      <w:r w:rsidR="00885E55" w:rsidRPr="00416890">
        <w:rPr>
          <w:b/>
          <w:szCs w:val="24"/>
        </w:rPr>
        <w:t xml:space="preserve">PSICOLOGIA </w:t>
      </w:r>
      <w:r w:rsidR="00E45C46">
        <w:rPr>
          <w:b/>
          <w:szCs w:val="24"/>
        </w:rPr>
        <w:t>EDUCACIONAL</w:t>
      </w:r>
    </w:p>
    <w:p w:rsidR="006A05EF" w:rsidRPr="00416890" w:rsidRDefault="00193920"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 xml:space="preserve">Cantidad de Horas </w:t>
      </w:r>
      <w:r w:rsidR="00E45C46">
        <w:rPr>
          <w:b/>
          <w:szCs w:val="24"/>
        </w:rPr>
        <w:t>Cátedras Totales: 128</w:t>
      </w:r>
    </w:p>
    <w:p w:rsidR="006A05EF" w:rsidRPr="00416890" w:rsidRDefault="00193920"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 xml:space="preserve">Cantidad de Horas Cátedras semanales: </w:t>
      </w:r>
      <w:r w:rsidR="00E45C46">
        <w:rPr>
          <w:b/>
          <w:szCs w:val="24"/>
        </w:rPr>
        <w:t>4</w:t>
      </w:r>
    </w:p>
    <w:p w:rsidR="006A05EF" w:rsidRPr="00416890" w:rsidRDefault="00E83C5A" w:rsidP="00416890">
      <w:pPr>
        <w:pBdr>
          <w:top w:val="single" w:sz="4" w:space="1" w:color="000000"/>
          <w:left w:val="single" w:sz="4" w:space="4" w:color="000000"/>
          <w:bottom w:val="single" w:sz="4" w:space="1" w:color="000000"/>
          <w:right w:val="single" w:sz="4" w:space="4" w:color="000000"/>
        </w:pBdr>
        <w:spacing w:after="120"/>
        <w:ind w:left="360"/>
        <w:rPr>
          <w:b/>
          <w:szCs w:val="24"/>
        </w:rPr>
      </w:pPr>
      <w:r>
        <w:rPr>
          <w:b/>
          <w:szCs w:val="24"/>
        </w:rPr>
        <w:t>Anual 2019</w:t>
      </w:r>
    </w:p>
    <w:p w:rsidR="006A05EF" w:rsidRPr="00416890" w:rsidRDefault="006A05EF" w:rsidP="00416890">
      <w:pPr>
        <w:spacing w:after="120"/>
        <w:ind w:left="360"/>
        <w:rPr>
          <w:b/>
          <w:szCs w:val="24"/>
        </w:rPr>
      </w:pPr>
    </w:p>
    <w:p w:rsidR="006A05EF" w:rsidRDefault="00193920" w:rsidP="00416890">
      <w:pPr>
        <w:pBdr>
          <w:top w:val="single" w:sz="4" w:space="1" w:color="000000"/>
          <w:left w:val="single" w:sz="4" w:space="4" w:color="000000"/>
          <w:bottom w:val="single" w:sz="4" w:space="1" w:color="000000"/>
          <w:right w:val="single" w:sz="4" w:space="4" w:color="000000"/>
        </w:pBdr>
        <w:spacing w:after="120"/>
        <w:ind w:left="360"/>
        <w:rPr>
          <w:b/>
          <w:szCs w:val="24"/>
        </w:rPr>
      </w:pPr>
      <w:r w:rsidRPr="00416890">
        <w:rPr>
          <w:b/>
          <w:szCs w:val="24"/>
        </w:rPr>
        <w:t>Profesor: Licenciado en Psicología Edgardo Rubén Cervero</w:t>
      </w:r>
    </w:p>
    <w:p w:rsidR="00E83C5A" w:rsidRPr="00E83C5A" w:rsidRDefault="00E83C5A" w:rsidP="00416890">
      <w:pPr>
        <w:pBdr>
          <w:top w:val="single" w:sz="4" w:space="1" w:color="000000"/>
          <w:left w:val="single" w:sz="4" w:space="4" w:color="000000"/>
          <w:bottom w:val="single" w:sz="4" w:space="1" w:color="000000"/>
          <w:right w:val="single" w:sz="4" w:space="4" w:color="000000"/>
        </w:pBdr>
        <w:spacing w:after="120"/>
        <w:ind w:left="360"/>
        <w:rPr>
          <w:szCs w:val="24"/>
        </w:rPr>
      </w:pPr>
      <w:r>
        <w:rPr>
          <w:szCs w:val="24"/>
        </w:rPr>
        <w:t xml:space="preserve">La misma planificación </w:t>
      </w:r>
      <w:r w:rsidR="00FA0957">
        <w:rPr>
          <w:szCs w:val="24"/>
        </w:rPr>
        <w:t xml:space="preserve">busca </w:t>
      </w:r>
      <w:proofErr w:type="spellStart"/>
      <w:r w:rsidR="00FA0957">
        <w:rPr>
          <w:szCs w:val="24"/>
        </w:rPr>
        <w:t>similaridad</w:t>
      </w:r>
      <w:proofErr w:type="spellEnd"/>
      <w:r w:rsidR="00FA0957">
        <w:rPr>
          <w:szCs w:val="24"/>
        </w:rPr>
        <w:t xml:space="preserve"> casi total con las de </w:t>
      </w:r>
      <w:r>
        <w:rPr>
          <w:szCs w:val="24"/>
        </w:rPr>
        <w:t xml:space="preserve">los profesores Walter Leguiza y Claudio </w:t>
      </w:r>
      <w:proofErr w:type="spellStart"/>
      <w:r>
        <w:rPr>
          <w:szCs w:val="24"/>
        </w:rPr>
        <w:t>Maidana</w:t>
      </w:r>
      <w:proofErr w:type="spellEnd"/>
      <w:r>
        <w:rPr>
          <w:szCs w:val="24"/>
        </w:rPr>
        <w:t xml:space="preserve"> tras acuerdo en jornadas institucionales de febrero de 2019</w:t>
      </w:r>
    </w:p>
    <w:p w:rsidR="006A05EF" w:rsidRPr="00416890" w:rsidRDefault="006A05EF" w:rsidP="00416890">
      <w:pPr>
        <w:spacing w:after="120"/>
        <w:ind w:left="360"/>
        <w:rPr>
          <w:szCs w:val="24"/>
        </w:rPr>
      </w:pPr>
    </w:p>
    <w:p w:rsidR="006A05EF" w:rsidRPr="00416890" w:rsidRDefault="00193920" w:rsidP="00416890">
      <w:pPr>
        <w:numPr>
          <w:ilvl w:val="0"/>
          <w:numId w:val="6"/>
        </w:numPr>
        <w:tabs>
          <w:tab w:val="left" w:pos="360"/>
        </w:tabs>
        <w:spacing w:after="120"/>
        <w:rPr>
          <w:b/>
          <w:szCs w:val="24"/>
        </w:rPr>
      </w:pPr>
      <w:r w:rsidRPr="00416890">
        <w:rPr>
          <w:b/>
          <w:szCs w:val="24"/>
        </w:rPr>
        <w:t xml:space="preserve">Fundamentación del Espacio y otras consideraciones: </w:t>
      </w:r>
    </w:p>
    <w:p w:rsidR="00823A1A" w:rsidRPr="00416890" w:rsidRDefault="00823A1A" w:rsidP="00416890">
      <w:pPr>
        <w:suppressAutoHyphens w:val="0"/>
        <w:autoSpaceDE w:val="0"/>
        <w:autoSpaceDN w:val="0"/>
        <w:adjustRightInd w:val="0"/>
        <w:spacing w:after="120"/>
        <w:rPr>
          <w:szCs w:val="24"/>
          <w:lang w:val="es-AR" w:eastAsia="es-AR"/>
        </w:rPr>
      </w:pPr>
      <w:r w:rsidRPr="00416890">
        <w:rPr>
          <w:szCs w:val="24"/>
          <w:lang w:val="es-AR" w:eastAsia="es-AR"/>
        </w:rPr>
        <w:t>Psicología y Educación son dos campos entre los cuales hay una dependenciarecíproca entre la práctica educativa y las teorías psicológicas.Esta unidad curricular intenta ser el vínculo que articula estos dos campos dandolugar al desarrollo de teorías sobre cómo mejorar la práctica educativa. Se centra enla situación de aprendizaje de los sujetos, de los que se estudian los procesoscognitivos, afectivos y motivacionales, cuyo desarrollo y mejora se piensa a través dela Educación.</w:t>
      </w:r>
    </w:p>
    <w:p w:rsidR="00823A1A" w:rsidRPr="00416890" w:rsidRDefault="00823A1A" w:rsidP="00416890">
      <w:pPr>
        <w:suppressAutoHyphens w:val="0"/>
        <w:autoSpaceDE w:val="0"/>
        <w:autoSpaceDN w:val="0"/>
        <w:adjustRightInd w:val="0"/>
        <w:spacing w:after="120"/>
        <w:rPr>
          <w:szCs w:val="24"/>
          <w:lang w:val="es-AR" w:eastAsia="es-AR"/>
        </w:rPr>
      </w:pPr>
      <w:r w:rsidRPr="00416890">
        <w:rPr>
          <w:szCs w:val="24"/>
          <w:lang w:val="es-AR" w:eastAsia="es-AR"/>
        </w:rPr>
        <w:t>La d</w:t>
      </w:r>
      <w:r w:rsidR="00A35AAF">
        <w:rPr>
          <w:szCs w:val="24"/>
          <w:lang w:val="es-AR" w:eastAsia="es-AR"/>
        </w:rPr>
        <w:t>isciplina Psicología de la Educación</w:t>
      </w:r>
      <w:r w:rsidRPr="00416890">
        <w:rPr>
          <w:szCs w:val="24"/>
          <w:lang w:val="es-AR" w:eastAsia="es-AR"/>
        </w:rPr>
        <w:t xml:space="preserve"> se encuentra organizada de manera tal quepermita generar un espacio de reflexión crítica sobre las variables que se </w:t>
      </w:r>
      <w:r w:rsidR="00416890">
        <w:rPr>
          <w:szCs w:val="24"/>
          <w:lang w:val="es-AR" w:eastAsia="es-AR"/>
        </w:rPr>
        <w:t>e</w:t>
      </w:r>
      <w:r w:rsidRPr="00416890">
        <w:rPr>
          <w:szCs w:val="24"/>
          <w:lang w:val="es-AR" w:eastAsia="es-AR"/>
        </w:rPr>
        <w:t>ntrecruzanen los procesos de enseñanza y aprendizaje, ya sea potenciando u obstaculizando sudesarrollo.</w:t>
      </w:r>
    </w:p>
    <w:p w:rsidR="00823A1A" w:rsidRPr="00416890" w:rsidRDefault="00823A1A" w:rsidP="00416890">
      <w:pPr>
        <w:suppressAutoHyphens w:val="0"/>
        <w:autoSpaceDE w:val="0"/>
        <w:autoSpaceDN w:val="0"/>
        <w:adjustRightInd w:val="0"/>
        <w:spacing w:after="120"/>
        <w:rPr>
          <w:szCs w:val="24"/>
          <w:lang w:val="es-AR" w:eastAsia="es-AR"/>
        </w:rPr>
      </w:pPr>
      <w:r w:rsidRPr="00416890">
        <w:rPr>
          <w:szCs w:val="24"/>
          <w:lang w:val="es-AR" w:eastAsia="es-AR"/>
        </w:rPr>
        <w:t xml:space="preserve">Se pretende que desde los aportes de la Psicología </w:t>
      </w:r>
      <w:r w:rsidR="00A35AAF">
        <w:rPr>
          <w:szCs w:val="24"/>
          <w:lang w:val="es-AR" w:eastAsia="es-AR"/>
        </w:rPr>
        <w:t>de la Educación</w:t>
      </w:r>
      <w:r w:rsidRPr="00416890">
        <w:rPr>
          <w:szCs w:val="24"/>
          <w:lang w:val="es-AR" w:eastAsia="es-AR"/>
        </w:rPr>
        <w:t xml:space="preserve"> los futuros docentespuedan comprender los desafíos actuales de la educación y la construcción del otrocomo semejante, tanto como la alteridad que llevan implícitos, la construcción del símismo, la construcción de la realidad, el lazo social y su resultante.</w:t>
      </w:r>
    </w:p>
    <w:p w:rsidR="00823A1A" w:rsidRPr="00416890" w:rsidRDefault="00823A1A" w:rsidP="00416890">
      <w:pPr>
        <w:suppressAutoHyphens w:val="0"/>
        <w:autoSpaceDE w:val="0"/>
        <w:autoSpaceDN w:val="0"/>
        <w:adjustRightInd w:val="0"/>
        <w:spacing w:after="120"/>
        <w:rPr>
          <w:szCs w:val="24"/>
          <w:lang w:val="es-AR" w:eastAsia="es-AR"/>
        </w:rPr>
      </w:pPr>
      <w:r w:rsidRPr="00416890">
        <w:rPr>
          <w:szCs w:val="24"/>
          <w:lang w:val="es-AR" w:eastAsia="es-AR"/>
        </w:rPr>
        <w:t xml:space="preserve">La organización de los ejes pretende reflejar los contenidos académicos comoparticular modo de existencia del conocimiento y, al aula como el espacio </w:t>
      </w:r>
      <w:r w:rsidR="00416890">
        <w:rPr>
          <w:szCs w:val="24"/>
          <w:lang w:val="es-AR" w:eastAsia="es-AR"/>
        </w:rPr>
        <w:t>e</w:t>
      </w:r>
      <w:r w:rsidRPr="00416890">
        <w:rPr>
          <w:szCs w:val="24"/>
          <w:lang w:val="es-AR" w:eastAsia="es-AR"/>
        </w:rPr>
        <w:t>specíficodonde estos se construyen a través de las relaciones sociales y de las prácticascotidianas.</w:t>
      </w:r>
    </w:p>
    <w:p w:rsidR="00D84B5F" w:rsidRPr="00416890" w:rsidRDefault="001F6667" w:rsidP="00416890">
      <w:pPr>
        <w:suppressAutoHyphens w:val="0"/>
        <w:autoSpaceDE w:val="0"/>
        <w:autoSpaceDN w:val="0"/>
        <w:adjustRightInd w:val="0"/>
        <w:spacing w:after="120"/>
        <w:rPr>
          <w:szCs w:val="24"/>
          <w:lang w:val="es-AR" w:eastAsia="es-AR"/>
        </w:rPr>
      </w:pPr>
      <w:r>
        <w:rPr>
          <w:szCs w:val="24"/>
          <w:lang w:val="es-AR" w:eastAsia="es-AR"/>
        </w:rPr>
        <w:t>Por lo tanto, el sen</w:t>
      </w:r>
      <w:r w:rsidR="00EB3248">
        <w:rPr>
          <w:szCs w:val="24"/>
          <w:lang w:val="es-AR" w:eastAsia="es-AR"/>
        </w:rPr>
        <w:t>tido de este Espacio en la currí</w:t>
      </w:r>
      <w:r>
        <w:rPr>
          <w:szCs w:val="24"/>
          <w:lang w:val="es-AR" w:eastAsia="es-AR"/>
        </w:rPr>
        <w:t>cula del profesorado para el nivel primario y apoyándose en l</w:t>
      </w:r>
      <w:r w:rsidR="00D84B5F" w:rsidRPr="00416890">
        <w:rPr>
          <w:szCs w:val="24"/>
          <w:lang w:val="es-AR" w:eastAsia="es-AR"/>
        </w:rPr>
        <w:t>os planteos conceptuales del constructivismo y sus relaciones con la educación</w:t>
      </w:r>
      <w:r>
        <w:rPr>
          <w:szCs w:val="24"/>
          <w:lang w:val="es-AR" w:eastAsia="es-AR"/>
        </w:rPr>
        <w:t xml:space="preserve"> es que los alumnos lleguen a </w:t>
      </w:r>
      <w:r w:rsidR="00D84B5F" w:rsidRPr="00416890">
        <w:rPr>
          <w:szCs w:val="24"/>
          <w:lang w:val="es-AR" w:eastAsia="es-AR"/>
        </w:rPr>
        <w:t xml:space="preserve"> comprender desde los aportes de la Psicología, las diversas formas deenseñar y aprender lo que permitirá efectivizar las intervenciones docentes con elobjeto de mejorar la calidad de las trayectorias educativas de los estudiantes.</w:t>
      </w:r>
    </w:p>
    <w:p w:rsidR="00416890" w:rsidRDefault="00D84B5F" w:rsidP="00416890">
      <w:pPr>
        <w:suppressAutoHyphens w:val="0"/>
        <w:autoSpaceDE w:val="0"/>
        <w:autoSpaceDN w:val="0"/>
        <w:adjustRightInd w:val="0"/>
        <w:spacing w:after="120"/>
        <w:rPr>
          <w:szCs w:val="24"/>
          <w:lang w:val="es-AR" w:eastAsia="es-AR"/>
        </w:rPr>
      </w:pPr>
      <w:r w:rsidRPr="00416890">
        <w:rPr>
          <w:szCs w:val="24"/>
          <w:lang w:val="es-AR" w:eastAsia="es-AR"/>
        </w:rPr>
        <w:t xml:space="preserve">Se torna desde este espacio, indispensable aprender a comprender los procesos deescolarización y subjetivación en los diferentes contextos socioculturales. </w:t>
      </w:r>
      <w:r w:rsidR="00416890">
        <w:rPr>
          <w:szCs w:val="24"/>
          <w:lang w:val="es-AR" w:eastAsia="es-AR"/>
        </w:rPr>
        <w:t>Ap</w:t>
      </w:r>
      <w:r w:rsidRPr="00416890">
        <w:rPr>
          <w:szCs w:val="24"/>
          <w:lang w:val="es-AR" w:eastAsia="es-AR"/>
        </w:rPr>
        <w:t>render apensar la escuela como un espacio de lo posible, presuponecomprender los aportes yprincipios psicológicos básicos para pararse en una posición optimista pedagógicaconstructora de subjetividad, tomando conciencia además; de su propio vínculo con elconocimiento, convirtiéndose este en el principal propósito del espacio</w:t>
      </w:r>
      <w:r w:rsidR="00416890">
        <w:rPr>
          <w:szCs w:val="24"/>
          <w:lang w:val="es-AR" w:eastAsia="es-AR"/>
        </w:rPr>
        <w:t>.</w:t>
      </w:r>
    </w:p>
    <w:p w:rsidR="006A05EF" w:rsidRPr="00416890" w:rsidRDefault="00193920" w:rsidP="00416890">
      <w:pPr>
        <w:suppressAutoHyphens w:val="0"/>
        <w:autoSpaceDE w:val="0"/>
        <w:autoSpaceDN w:val="0"/>
        <w:adjustRightInd w:val="0"/>
        <w:spacing w:after="120"/>
        <w:rPr>
          <w:szCs w:val="24"/>
        </w:rPr>
      </w:pPr>
      <w:r w:rsidRPr="00416890">
        <w:rPr>
          <w:szCs w:val="24"/>
        </w:rPr>
        <w:t>Con el dictado de este espacio se espera que el alumno:</w:t>
      </w:r>
    </w:p>
    <w:p w:rsidR="006A05EF" w:rsidRPr="00416890" w:rsidRDefault="00DC6F20" w:rsidP="00416890">
      <w:pPr>
        <w:numPr>
          <w:ilvl w:val="1"/>
          <w:numId w:val="5"/>
        </w:numPr>
        <w:spacing w:after="120"/>
        <w:rPr>
          <w:szCs w:val="24"/>
        </w:rPr>
      </w:pPr>
      <w:r w:rsidRPr="00416890">
        <w:rPr>
          <w:szCs w:val="24"/>
        </w:rPr>
        <w:t>A</w:t>
      </w:r>
      <w:r w:rsidR="00193920" w:rsidRPr="00416890">
        <w:rPr>
          <w:szCs w:val="24"/>
        </w:rPr>
        <w:t xml:space="preserve"> nivel de conocimientos, adquiera los elementos conceptuales que le posibiliten la elaboración o elección de un marco teórico mínimo pa</w:t>
      </w:r>
      <w:r w:rsidR="00823A1A" w:rsidRPr="00416890">
        <w:rPr>
          <w:szCs w:val="24"/>
        </w:rPr>
        <w:t xml:space="preserve">ra abordar el estudio del sujeto que aprende. </w:t>
      </w:r>
      <w:r w:rsidRPr="00416890">
        <w:rPr>
          <w:szCs w:val="24"/>
        </w:rPr>
        <w:t>Cuánto influye en él</w:t>
      </w:r>
      <w:r w:rsidR="00193920" w:rsidRPr="00416890">
        <w:rPr>
          <w:szCs w:val="24"/>
        </w:rPr>
        <w:t xml:space="preserve"> la cultura</w:t>
      </w:r>
      <w:r w:rsidRPr="00416890">
        <w:rPr>
          <w:szCs w:val="24"/>
        </w:rPr>
        <w:t xml:space="preserve"> y toda circunstancia que le rodea</w:t>
      </w:r>
      <w:r w:rsidR="00193920" w:rsidRPr="00416890">
        <w:rPr>
          <w:szCs w:val="24"/>
        </w:rPr>
        <w:t xml:space="preserve">. La propuesta conlleva explicar también las características de la </w:t>
      </w:r>
      <w:r w:rsidRPr="00416890">
        <w:rPr>
          <w:szCs w:val="24"/>
        </w:rPr>
        <w:t>sociedad en que vivimos y el modo en que ell</w:t>
      </w:r>
      <w:r w:rsidR="00193920" w:rsidRPr="00416890">
        <w:rPr>
          <w:szCs w:val="24"/>
        </w:rPr>
        <w:t xml:space="preserve">a transfiere significados. La psicología </w:t>
      </w:r>
      <w:r w:rsidR="00823A1A" w:rsidRPr="00416890">
        <w:rPr>
          <w:szCs w:val="24"/>
        </w:rPr>
        <w:t>educacion</w:t>
      </w:r>
      <w:r w:rsidR="00193920" w:rsidRPr="00416890">
        <w:rPr>
          <w:szCs w:val="24"/>
        </w:rPr>
        <w:t>al es una perspectiva de la actividad científica destinada a c</w:t>
      </w:r>
      <w:r w:rsidR="00823A1A" w:rsidRPr="00416890">
        <w:rPr>
          <w:szCs w:val="24"/>
        </w:rPr>
        <w:t xml:space="preserve">omprender las conductas que </w:t>
      </w:r>
      <w:r w:rsidR="00823A1A" w:rsidRPr="00416890">
        <w:rPr>
          <w:szCs w:val="24"/>
        </w:rPr>
        <w:lastRenderedPageBreak/>
        <w:t>circunscriben el aprendizaje</w:t>
      </w:r>
      <w:r w:rsidR="00193920" w:rsidRPr="00416890">
        <w:rPr>
          <w:szCs w:val="24"/>
        </w:rPr>
        <w:t xml:space="preserve"> y sus motivaciones psicológicas</w:t>
      </w:r>
      <w:r w:rsidRPr="00416890">
        <w:rPr>
          <w:szCs w:val="24"/>
        </w:rPr>
        <w:t xml:space="preserve"> en relación al grupo circundante</w:t>
      </w:r>
      <w:r w:rsidR="00193920" w:rsidRPr="00416890">
        <w:rPr>
          <w:szCs w:val="24"/>
        </w:rPr>
        <w:t>.</w:t>
      </w:r>
    </w:p>
    <w:p w:rsidR="006A05EF" w:rsidRPr="00416890" w:rsidRDefault="00DC6F20" w:rsidP="00416890">
      <w:pPr>
        <w:numPr>
          <w:ilvl w:val="1"/>
          <w:numId w:val="5"/>
        </w:numPr>
        <w:spacing w:after="120"/>
        <w:rPr>
          <w:szCs w:val="24"/>
        </w:rPr>
      </w:pPr>
      <w:r w:rsidRPr="00416890">
        <w:rPr>
          <w:szCs w:val="24"/>
        </w:rPr>
        <w:t>A</w:t>
      </w:r>
      <w:r w:rsidR="00193920" w:rsidRPr="00416890">
        <w:rPr>
          <w:szCs w:val="24"/>
        </w:rPr>
        <w:t xml:space="preserve"> nivel de habilidades, sea capaz de formular una estrategia de diagnóstico y de elegir o desarrollar instrumentos de análisis. Se pretende brindar recursos conceptuales para pensar en los procesos de regulación de las conductas</w:t>
      </w:r>
      <w:r w:rsidR="00416890">
        <w:rPr>
          <w:szCs w:val="24"/>
        </w:rPr>
        <w:t xml:space="preserve"> áulicas</w:t>
      </w:r>
      <w:r w:rsidR="00193920" w:rsidRPr="00416890">
        <w:rPr>
          <w:szCs w:val="24"/>
        </w:rPr>
        <w:t xml:space="preserve"> (operativizadas a través de </w:t>
      </w:r>
      <w:r w:rsidR="00416890">
        <w:rPr>
          <w:szCs w:val="24"/>
        </w:rPr>
        <w:t xml:space="preserve">docentes, directivos, pares, </w:t>
      </w:r>
      <w:r w:rsidR="00193920" w:rsidRPr="00416890">
        <w:rPr>
          <w:szCs w:val="24"/>
        </w:rPr>
        <w:t>los grupos</w:t>
      </w:r>
      <w:r w:rsidR="00416890">
        <w:rPr>
          <w:szCs w:val="24"/>
        </w:rPr>
        <w:t xml:space="preserve"> de trabajo</w:t>
      </w:r>
      <w:r w:rsidR="00193920" w:rsidRPr="00416890">
        <w:rPr>
          <w:szCs w:val="24"/>
        </w:rPr>
        <w:t xml:space="preserve"> e instituciones) desde diferentes perspectivas psicológicas.</w:t>
      </w:r>
    </w:p>
    <w:p w:rsidR="006A05EF" w:rsidRPr="00416890" w:rsidRDefault="00416890" w:rsidP="00416890">
      <w:pPr>
        <w:numPr>
          <w:ilvl w:val="1"/>
          <w:numId w:val="5"/>
        </w:numPr>
        <w:spacing w:after="120"/>
        <w:rPr>
          <w:szCs w:val="24"/>
        </w:rPr>
      </w:pPr>
      <w:r>
        <w:rPr>
          <w:szCs w:val="24"/>
        </w:rPr>
        <w:t>A</w:t>
      </w:r>
      <w:r w:rsidR="00193920" w:rsidRPr="00416890">
        <w:rPr>
          <w:szCs w:val="24"/>
        </w:rPr>
        <w:t xml:space="preserve"> nivel de actitudes, ejerza el rol </w:t>
      </w:r>
      <w:r w:rsidR="00823A1A" w:rsidRPr="00416890">
        <w:rPr>
          <w:szCs w:val="24"/>
        </w:rPr>
        <w:t xml:space="preserve">protagónico con grupos diversos, sobre todo los desvalidos, los pobres y los que no están </w:t>
      </w:r>
      <w:proofErr w:type="spellStart"/>
      <w:r w:rsidR="00823A1A" w:rsidRPr="00416890">
        <w:rPr>
          <w:szCs w:val="24"/>
        </w:rPr>
        <w:t>incluídos</w:t>
      </w:r>
      <w:proofErr w:type="spellEnd"/>
      <w:r w:rsidR="00823A1A" w:rsidRPr="00416890">
        <w:rPr>
          <w:szCs w:val="24"/>
        </w:rPr>
        <w:t xml:space="preserve"> en esta sociedad. Y manifieste su actitud crítica</w:t>
      </w:r>
      <w:r w:rsidR="00193920" w:rsidRPr="00416890">
        <w:rPr>
          <w:szCs w:val="24"/>
        </w:rPr>
        <w:t xml:space="preserve"> en relación a los productos culturales</w:t>
      </w:r>
      <w:r w:rsidR="00823A1A" w:rsidRPr="00416890">
        <w:rPr>
          <w:szCs w:val="24"/>
        </w:rPr>
        <w:t xml:space="preserve"> que emergen de</w:t>
      </w:r>
      <w:r>
        <w:rPr>
          <w:szCs w:val="24"/>
        </w:rPr>
        <w:t xml:space="preserve"> la trama social de los grupos</w:t>
      </w:r>
      <w:r w:rsidR="00823A1A" w:rsidRPr="00416890">
        <w:rPr>
          <w:szCs w:val="24"/>
        </w:rPr>
        <w:t xml:space="preserve"> dominantes que imponen desde su cosmovisión los relatos a aprender.</w:t>
      </w:r>
    </w:p>
    <w:p w:rsidR="006A05EF" w:rsidRDefault="00193920" w:rsidP="00416890">
      <w:pPr>
        <w:spacing w:after="120"/>
        <w:ind w:left="360"/>
        <w:rPr>
          <w:szCs w:val="24"/>
        </w:rPr>
      </w:pPr>
      <w:r w:rsidRPr="00416890">
        <w:rPr>
          <w:szCs w:val="24"/>
        </w:rPr>
        <w:t>Durante el dictado del Espacio se desarrollarán varias dinámicas grupales (figuran en los contenidos conceptuales de la</w:t>
      </w:r>
      <w:r w:rsidR="00416890">
        <w:rPr>
          <w:szCs w:val="24"/>
        </w:rPr>
        <w:t>s</w:t>
      </w:r>
      <w:r w:rsidRPr="00416890">
        <w:rPr>
          <w:szCs w:val="24"/>
        </w:rPr>
        <w:t xml:space="preserve"> Unidad</w:t>
      </w:r>
      <w:r w:rsidR="00416890">
        <w:rPr>
          <w:szCs w:val="24"/>
        </w:rPr>
        <w:t>es</w:t>
      </w:r>
      <w:r w:rsidRPr="00416890">
        <w:rPr>
          <w:szCs w:val="24"/>
        </w:rPr>
        <w:t>) que además de la colaboración en el aprendizaje de contenidos procedimentales</w:t>
      </w:r>
      <w:r w:rsidR="00823A1A" w:rsidRPr="00416890">
        <w:rPr>
          <w:szCs w:val="24"/>
        </w:rPr>
        <w:t xml:space="preserve"> preparan al futuro docente </w:t>
      </w:r>
      <w:r w:rsidRPr="00416890">
        <w:rPr>
          <w:szCs w:val="24"/>
        </w:rPr>
        <w:t xml:space="preserve"> en el uso de herramientas de abordaje de las distintas problemáticas presentes en los grupos </w:t>
      </w:r>
      <w:r w:rsidR="00D84B5F" w:rsidRPr="00416890">
        <w:rPr>
          <w:szCs w:val="24"/>
        </w:rPr>
        <w:t>de primaria que cada vez más crecen en una sociedad compleja</w:t>
      </w:r>
      <w:r w:rsidRPr="00416890">
        <w:rPr>
          <w:szCs w:val="24"/>
        </w:rPr>
        <w:t>.</w:t>
      </w:r>
      <w:r w:rsidR="00BE5170">
        <w:rPr>
          <w:szCs w:val="24"/>
        </w:rPr>
        <w:t xml:space="preserve"> Específicamente videos-debate donde se ejercitarán las teorías del aprendizaje.</w:t>
      </w:r>
    </w:p>
    <w:p w:rsidR="00BE5170" w:rsidRDefault="00BE5170" w:rsidP="00BE5170">
      <w:pPr>
        <w:jc w:val="center"/>
        <w:rPr>
          <w:u w:val="single"/>
        </w:rPr>
      </w:pPr>
      <w:r w:rsidRPr="00BE5170">
        <w:rPr>
          <w:u w:val="single"/>
        </w:rPr>
        <w:t>Conclusiones y Acuerdos en PSICOLOGÍA DE LA EDUCACIÓN</w:t>
      </w:r>
      <w:r>
        <w:rPr>
          <w:u w:val="single"/>
        </w:rPr>
        <w:t xml:space="preserve"> de los profesores de este espacio curricular en las distintas carreras del instituto</w:t>
      </w:r>
    </w:p>
    <w:p w:rsidR="00BE5170" w:rsidRPr="00BE5170" w:rsidRDefault="00BE5170" w:rsidP="00BE5170">
      <w:pPr>
        <w:jc w:val="center"/>
      </w:pPr>
    </w:p>
    <w:p w:rsidR="00BE5170" w:rsidRDefault="00BE5170" w:rsidP="00BE5170">
      <w:pPr>
        <w:pStyle w:val="Prrafodelista"/>
        <w:numPr>
          <w:ilvl w:val="0"/>
          <w:numId w:val="10"/>
        </w:numPr>
        <w:suppressAutoHyphens w:val="0"/>
        <w:spacing w:after="200" w:line="276" w:lineRule="auto"/>
      </w:pPr>
      <w:r w:rsidRPr="00DA67D5">
        <w:t>Unificar los proyectos áulicos</w:t>
      </w:r>
      <w:r>
        <w:t xml:space="preserve"> a nivel procedimental, actitudinal y conceptual</w:t>
      </w:r>
      <w:r w:rsidRPr="00DA67D5">
        <w:t xml:space="preserve"> facilitando de ese modo la posibilidad a los alumnos que cualquier clase del espacio le sirv</w:t>
      </w:r>
      <w:r>
        <w:t>a para entender las consignas</w:t>
      </w:r>
      <w:r w:rsidRPr="00DA67D5">
        <w:t xml:space="preserve"> con otro profesor en el mismo espacio en otra carrera</w:t>
      </w:r>
      <w:r>
        <w:t>.</w:t>
      </w:r>
    </w:p>
    <w:p w:rsidR="00BE5170" w:rsidRDefault="00BE5170" w:rsidP="00BE5170">
      <w:pPr>
        <w:pStyle w:val="Prrafodelista"/>
        <w:numPr>
          <w:ilvl w:val="0"/>
          <w:numId w:val="10"/>
        </w:numPr>
        <w:suppressAutoHyphens w:val="0"/>
        <w:spacing w:after="200" w:line="276" w:lineRule="auto"/>
      </w:pPr>
      <w:r>
        <w:t>Durante el cursado se acordarán trabajos de campo que impliquen la culminación de la reflexión sobre las teorías del aprendizaje en la aplicación de un caso de estudio.</w:t>
      </w:r>
    </w:p>
    <w:p w:rsidR="00BE5170" w:rsidRDefault="00BE5170" w:rsidP="00BE5170">
      <w:pPr>
        <w:pStyle w:val="Prrafodelista"/>
        <w:numPr>
          <w:ilvl w:val="0"/>
          <w:numId w:val="10"/>
        </w:numPr>
        <w:suppressAutoHyphens w:val="0"/>
        <w:spacing w:after="200" w:line="276" w:lineRule="auto"/>
      </w:pPr>
      <w:r>
        <w:t xml:space="preserve">El caso de estudio antes mencionado es un film donde se observe la preponderancia de una de las teorías (a realizarse en el segundo semestre). </w:t>
      </w:r>
    </w:p>
    <w:p w:rsidR="00BE5170" w:rsidRDefault="00BE5170" w:rsidP="00BE5170">
      <w:pPr>
        <w:pStyle w:val="Prrafodelista"/>
        <w:numPr>
          <w:ilvl w:val="0"/>
          <w:numId w:val="10"/>
        </w:numPr>
        <w:suppressAutoHyphens w:val="0"/>
        <w:spacing w:after="200" w:line="276" w:lineRule="auto"/>
      </w:pPr>
      <w:r>
        <w:t>El aterrizaje en la meta del instituto de salir a la comunidad implicaría la organización de distintos alumnos en un video debate abierto prioritariamente a los alumnos del instituto y con una extensión a la comunidad externa al instituto.</w:t>
      </w:r>
    </w:p>
    <w:p w:rsidR="00BE5170" w:rsidRDefault="00BE5170" w:rsidP="00BE5170">
      <w:pPr>
        <w:pStyle w:val="Prrafodelista"/>
        <w:numPr>
          <w:ilvl w:val="0"/>
          <w:numId w:val="10"/>
        </w:numPr>
        <w:suppressAutoHyphens w:val="0"/>
        <w:spacing w:after="200" w:line="276" w:lineRule="auto"/>
      </w:pPr>
      <w:r>
        <w:t>En todo este proceso que comenzó con una modalidad de taller en cada uno de los espacios después de haber fijado los contenidos, se va haciendo una evaluación continua y formativa de los alumnos.</w:t>
      </w:r>
    </w:p>
    <w:p w:rsidR="00BE5170" w:rsidRDefault="00BE5170" w:rsidP="00BE5170">
      <w:r>
        <w:t>(Elaborados</w:t>
      </w:r>
      <w:r w:rsidR="00FA0957">
        <w:t xml:space="preserve"> en jornadas institucionales</w:t>
      </w:r>
      <w:r>
        <w:t xml:space="preserve"> por Daniel Regojo, Claudio </w:t>
      </w:r>
      <w:proofErr w:type="spellStart"/>
      <w:r>
        <w:t>Maidana</w:t>
      </w:r>
      <w:proofErr w:type="spellEnd"/>
      <w:r>
        <w:t>, Walter Leguiza y Edgardo Cervero)</w:t>
      </w:r>
    </w:p>
    <w:p w:rsidR="00BE5170" w:rsidRPr="00416890" w:rsidRDefault="00BE5170" w:rsidP="00416890">
      <w:pPr>
        <w:spacing w:after="120"/>
        <w:ind w:left="360"/>
        <w:rPr>
          <w:szCs w:val="24"/>
        </w:rPr>
      </w:pPr>
    </w:p>
    <w:p w:rsidR="006A05EF" w:rsidRPr="00416890" w:rsidRDefault="006A05EF" w:rsidP="00416890">
      <w:pPr>
        <w:spacing w:after="120"/>
        <w:ind w:left="360"/>
        <w:rPr>
          <w:szCs w:val="24"/>
        </w:rPr>
      </w:pPr>
    </w:p>
    <w:p w:rsidR="006A05EF" w:rsidRPr="00416890" w:rsidRDefault="00193920" w:rsidP="00416890">
      <w:pPr>
        <w:numPr>
          <w:ilvl w:val="0"/>
          <w:numId w:val="6"/>
        </w:numPr>
        <w:tabs>
          <w:tab w:val="left" w:pos="360"/>
        </w:tabs>
        <w:spacing w:after="120"/>
        <w:rPr>
          <w:b/>
          <w:szCs w:val="24"/>
        </w:rPr>
      </w:pPr>
      <w:r w:rsidRPr="00416890">
        <w:rPr>
          <w:b/>
          <w:szCs w:val="24"/>
        </w:rPr>
        <w:t>Objetivos generales:</w:t>
      </w:r>
    </w:p>
    <w:p w:rsidR="006A05EF" w:rsidRPr="00416890" w:rsidRDefault="00193920" w:rsidP="001F6667">
      <w:pPr>
        <w:spacing w:after="120"/>
        <w:ind w:left="360"/>
        <w:jc w:val="both"/>
        <w:rPr>
          <w:szCs w:val="24"/>
        </w:rPr>
      </w:pPr>
      <w:r w:rsidRPr="00416890">
        <w:rPr>
          <w:szCs w:val="24"/>
        </w:rPr>
        <w:t xml:space="preserve">Expresados en la fundamentación </w:t>
      </w:r>
    </w:p>
    <w:p w:rsidR="006A05EF" w:rsidRPr="00416890" w:rsidRDefault="006A05EF" w:rsidP="00416890">
      <w:pPr>
        <w:spacing w:after="120"/>
        <w:ind w:left="360"/>
        <w:rPr>
          <w:b/>
          <w:szCs w:val="24"/>
        </w:rPr>
      </w:pPr>
    </w:p>
    <w:p w:rsidR="006A05EF" w:rsidRPr="00416890" w:rsidRDefault="00193920" w:rsidP="00416890">
      <w:pPr>
        <w:numPr>
          <w:ilvl w:val="0"/>
          <w:numId w:val="6"/>
        </w:numPr>
        <w:tabs>
          <w:tab w:val="left" w:pos="360"/>
        </w:tabs>
        <w:spacing w:after="120"/>
        <w:rPr>
          <w:b/>
          <w:szCs w:val="24"/>
        </w:rPr>
      </w:pPr>
      <w:r w:rsidRPr="00416890">
        <w:rPr>
          <w:b/>
          <w:szCs w:val="24"/>
        </w:rPr>
        <w:t>Objetivos específicos:</w:t>
      </w:r>
    </w:p>
    <w:p w:rsidR="006A05EF" w:rsidRPr="00416890" w:rsidRDefault="00193920" w:rsidP="00416890">
      <w:pPr>
        <w:tabs>
          <w:tab w:val="left" w:pos="1080"/>
        </w:tabs>
        <w:spacing w:after="120"/>
        <w:ind w:left="1080"/>
        <w:rPr>
          <w:bCs/>
          <w:szCs w:val="24"/>
        </w:rPr>
      </w:pPr>
      <w:r w:rsidRPr="00416890">
        <w:rPr>
          <w:bCs/>
          <w:szCs w:val="24"/>
        </w:rPr>
        <w:t xml:space="preserve">Unidad I: </w:t>
      </w:r>
      <w:r w:rsidR="001F6667">
        <w:rPr>
          <w:u w:val="single"/>
        </w:rPr>
        <w:t>Objetivo de la unidad</w:t>
      </w:r>
      <w:r w:rsidR="001F6667">
        <w:t>: se espera que tras el desarrollo de esta unidad temática el alumno sea capaz de entender y manejar</w:t>
      </w:r>
      <w:r w:rsidRPr="00416890">
        <w:rPr>
          <w:bCs/>
          <w:szCs w:val="24"/>
        </w:rPr>
        <w:t xml:space="preserve"> los principios de la Psicología </w:t>
      </w:r>
      <w:r w:rsidR="00416890">
        <w:rPr>
          <w:bCs/>
          <w:szCs w:val="24"/>
        </w:rPr>
        <w:t>Educacion</w:t>
      </w:r>
      <w:r w:rsidRPr="00416890">
        <w:rPr>
          <w:bCs/>
          <w:szCs w:val="24"/>
        </w:rPr>
        <w:t>al que operan en las accion</w:t>
      </w:r>
      <w:r w:rsidR="00CE5420">
        <w:rPr>
          <w:bCs/>
          <w:szCs w:val="24"/>
        </w:rPr>
        <w:t>es e interacciones de la enseñanza-aprendizaje.</w:t>
      </w:r>
    </w:p>
    <w:p w:rsidR="006A05EF" w:rsidRPr="00416890" w:rsidRDefault="00193920" w:rsidP="00416890">
      <w:pPr>
        <w:tabs>
          <w:tab w:val="left" w:pos="1080"/>
        </w:tabs>
        <w:spacing w:after="120"/>
        <w:ind w:left="1080"/>
        <w:rPr>
          <w:szCs w:val="24"/>
        </w:rPr>
      </w:pPr>
      <w:r w:rsidRPr="00416890">
        <w:rPr>
          <w:bCs/>
          <w:szCs w:val="24"/>
        </w:rPr>
        <w:t xml:space="preserve">Unidad II: </w:t>
      </w:r>
      <w:r w:rsidR="001F6667">
        <w:rPr>
          <w:u w:val="single"/>
        </w:rPr>
        <w:t>Objetivo de la unidad</w:t>
      </w:r>
      <w:r w:rsidR="001F6667">
        <w:t>: se espera que tras el desarrollo de esta unidad temática el alumno sea capaz de discernir en su práctica docente lo</w:t>
      </w:r>
      <w:r w:rsidRPr="00416890">
        <w:rPr>
          <w:szCs w:val="24"/>
        </w:rPr>
        <w:t>s</w:t>
      </w:r>
      <w:r w:rsidR="00CE5420">
        <w:rPr>
          <w:szCs w:val="24"/>
        </w:rPr>
        <w:t xml:space="preserve"> factores motiv</w:t>
      </w:r>
      <w:r w:rsidR="001F6667">
        <w:rPr>
          <w:szCs w:val="24"/>
        </w:rPr>
        <w:t>acionales y otros que generan mucha</w:t>
      </w:r>
      <w:r w:rsidR="00CE5420">
        <w:rPr>
          <w:szCs w:val="24"/>
        </w:rPr>
        <w:t xml:space="preserve"> influencia en el aprendizaje.</w:t>
      </w:r>
    </w:p>
    <w:p w:rsidR="006A05EF" w:rsidRPr="00416890" w:rsidRDefault="00193920" w:rsidP="00416890">
      <w:pPr>
        <w:tabs>
          <w:tab w:val="left" w:pos="1080"/>
        </w:tabs>
        <w:spacing w:after="120"/>
        <w:ind w:left="1080"/>
        <w:rPr>
          <w:szCs w:val="24"/>
        </w:rPr>
      </w:pPr>
      <w:r w:rsidRPr="00416890">
        <w:rPr>
          <w:szCs w:val="24"/>
        </w:rPr>
        <w:t>Unidad I</w:t>
      </w:r>
      <w:r w:rsidR="00DA4E29" w:rsidRPr="00416890">
        <w:rPr>
          <w:szCs w:val="24"/>
        </w:rPr>
        <w:t>II</w:t>
      </w:r>
      <w:r w:rsidR="00CE5420">
        <w:rPr>
          <w:szCs w:val="24"/>
        </w:rPr>
        <w:t xml:space="preserve">: </w:t>
      </w:r>
      <w:r w:rsidR="001F6667">
        <w:rPr>
          <w:u w:val="single"/>
        </w:rPr>
        <w:t>Objetivo de la unidad</w:t>
      </w:r>
      <w:r w:rsidR="001F6667">
        <w:t>: se espera que tras el desarrollo de esta unidad temática el alumno sea capaz de llevar a cabo investigaciones concienzudas de</w:t>
      </w:r>
      <w:r w:rsidR="00CE5420">
        <w:rPr>
          <w:szCs w:val="24"/>
        </w:rPr>
        <w:t xml:space="preserve"> las principales teorías que explican el aprendizaje</w:t>
      </w:r>
    </w:p>
    <w:p w:rsidR="006A05EF" w:rsidRPr="00416890" w:rsidRDefault="006A05EF" w:rsidP="00416890">
      <w:pPr>
        <w:spacing w:after="120"/>
        <w:ind w:left="360"/>
        <w:rPr>
          <w:b/>
          <w:szCs w:val="24"/>
        </w:rPr>
      </w:pPr>
    </w:p>
    <w:p w:rsidR="006A05EF" w:rsidRPr="00416890" w:rsidRDefault="00193920" w:rsidP="00416890">
      <w:pPr>
        <w:numPr>
          <w:ilvl w:val="0"/>
          <w:numId w:val="6"/>
        </w:numPr>
        <w:tabs>
          <w:tab w:val="left" w:pos="360"/>
        </w:tabs>
        <w:spacing w:after="120"/>
        <w:rPr>
          <w:b/>
          <w:szCs w:val="24"/>
        </w:rPr>
      </w:pPr>
      <w:r w:rsidRPr="00416890">
        <w:rPr>
          <w:b/>
          <w:szCs w:val="24"/>
        </w:rPr>
        <w:lastRenderedPageBreak/>
        <w:t>Contenidos por Unidades</w:t>
      </w:r>
    </w:p>
    <w:p w:rsidR="006A05EF" w:rsidRPr="00416890" w:rsidRDefault="00193920" w:rsidP="00416890">
      <w:pPr>
        <w:pBdr>
          <w:top w:val="single" w:sz="4" w:space="1" w:color="000000"/>
          <w:left w:val="single" w:sz="4" w:space="4" w:color="000000"/>
          <w:bottom w:val="single" w:sz="4" w:space="1" w:color="000000"/>
          <w:right w:val="single" w:sz="4" w:space="4" w:color="000000"/>
        </w:pBdr>
        <w:spacing w:after="120"/>
        <w:jc w:val="both"/>
        <w:rPr>
          <w:szCs w:val="24"/>
        </w:rPr>
      </w:pPr>
      <w:r w:rsidRPr="00416890">
        <w:rPr>
          <w:szCs w:val="24"/>
        </w:rPr>
        <w:t xml:space="preserve">Unidad I: </w:t>
      </w:r>
      <w:r w:rsidR="00D84B5F" w:rsidRPr="00416890">
        <w:rPr>
          <w:szCs w:val="24"/>
        </w:rPr>
        <w:t>LA PSICOLOGIA EDUCACIONAL</w:t>
      </w:r>
    </w:p>
    <w:p w:rsidR="00D84B5F" w:rsidRPr="00416890" w:rsidRDefault="000D1AA5" w:rsidP="00CE5420">
      <w:pPr>
        <w:suppressAutoHyphens w:val="0"/>
        <w:autoSpaceDE w:val="0"/>
        <w:autoSpaceDN w:val="0"/>
        <w:adjustRightInd w:val="0"/>
        <w:spacing w:after="120"/>
        <w:rPr>
          <w:iCs/>
          <w:szCs w:val="24"/>
        </w:rPr>
      </w:pPr>
      <w:r w:rsidRPr="00416890">
        <w:rPr>
          <w:i/>
          <w:iCs/>
          <w:szCs w:val="24"/>
        </w:rPr>
        <w:fldChar w:fldCharType="begin"/>
      </w:r>
      <w:r w:rsidR="00193920" w:rsidRPr="00416890">
        <w:rPr>
          <w:i/>
          <w:iCs/>
          <w:szCs w:val="24"/>
        </w:rPr>
        <w:instrText xml:space="preserve"> COMMENTS </w:instrText>
      </w:r>
      <w:r w:rsidRPr="00416890">
        <w:rPr>
          <w:i/>
          <w:iCs/>
          <w:szCs w:val="24"/>
        </w:rPr>
        <w:fldChar w:fldCharType="end"/>
      </w:r>
      <w:r w:rsidR="00193920" w:rsidRPr="00416890">
        <w:rPr>
          <w:i/>
          <w:iCs/>
          <w:szCs w:val="24"/>
        </w:rPr>
        <w:t>Contenidos Conceptuales</w:t>
      </w:r>
      <w:r w:rsidR="00D84B5F" w:rsidRPr="00416890">
        <w:rPr>
          <w:iCs/>
          <w:szCs w:val="24"/>
        </w:rPr>
        <w:t xml:space="preserve">: </w:t>
      </w:r>
      <w:r w:rsidR="00F655A1" w:rsidRPr="00416890">
        <w:rPr>
          <w:szCs w:val="24"/>
          <w:lang w:val="es-AR" w:eastAsia="es-AR"/>
        </w:rPr>
        <w:t xml:space="preserve">Las relaciones entre Psicología y educación. Desarrollo, aprendizaje y enseñanza.Algunos problemas en la historia de las relaciones: </w:t>
      </w:r>
      <w:proofErr w:type="spellStart"/>
      <w:r w:rsidR="00F655A1" w:rsidRPr="00416890">
        <w:rPr>
          <w:szCs w:val="24"/>
          <w:lang w:val="es-AR" w:eastAsia="es-AR"/>
        </w:rPr>
        <w:t>aplicacionismo</w:t>
      </w:r>
      <w:proofErr w:type="spellEnd"/>
      <w:r w:rsidR="00F655A1" w:rsidRPr="00416890">
        <w:rPr>
          <w:szCs w:val="24"/>
          <w:lang w:val="es-AR" w:eastAsia="es-AR"/>
        </w:rPr>
        <w:t xml:space="preserve"> y </w:t>
      </w:r>
      <w:proofErr w:type="spellStart"/>
      <w:r w:rsidR="00F655A1" w:rsidRPr="00416890">
        <w:rPr>
          <w:szCs w:val="24"/>
          <w:lang w:val="es-AR" w:eastAsia="es-AR"/>
        </w:rPr>
        <w:t>reduccionismo.Sus</w:t>
      </w:r>
      <w:proofErr w:type="spellEnd"/>
      <w:r w:rsidR="00F655A1" w:rsidRPr="00416890">
        <w:rPr>
          <w:szCs w:val="24"/>
          <w:lang w:val="es-AR" w:eastAsia="es-AR"/>
        </w:rPr>
        <w:t xml:space="preserve"> efectos sobre la toma de decisiones </w:t>
      </w:r>
      <w:proofErr w:type="spellStart"/>
      <w:r w:rsidR="00F655A1" w:rsidRPr="00416890">
        <w:rPr>
          <w:szCs w:val="24"/>
          <w:lang w:val="es-AR" w:eastAsia="es-AR"/>
        </w:rPr>
        <w:t>psicoeducativas</w:t>
      </w:r>
      <w:proofErr w:type="spellEnd"/>
      <w:r w:rsidR="00F655A1" w:rsidRPr="00416890">
        <w:rPr>
          <w:szCs w:val="24"/>
          <w:lang w:val="es-AR" w:eastAsia="es-AR"/>
        </w:rPr>
        <w:t>. La necesidad de atender alas especificidades de los procesos educativos y escolares. La tensión entre lahomogeneidad y la atención a la diversidad en la enseñanza escolar moderna. Aportesde la psicología educacional en la formación docente. Aportes de la psicologíavincular: subjetividad en el proceso de enseñanza y aprendizaje</w:t>
      </w:r>
    </w:p>
    <w:p w:rsidR="00CE70DD" w:rsidRDefault="00985D4D" w:rsidP="00416890">
      <w:pPr>
        <w:spacing w:after="120"/>
        <w:rPr>
          <w:szCs w:val="24"/>
        </w:rPr>
      </w:pPr>
      <w:r w:rsidRPr="00416890">
        <w:rPr>
          <w:szCs w:val="24"/>
        </w:rPr>
        <w:t xml:space="preserve">Trabajo práctico: </w:t>
      </w:r>
      <w:r w:rsidR="00193920" w:rsidRPr="00416890">
        <w:rPr>
          <w:szCs w:val="24"/>
        </w:rPr>
        <w:t xml:space="preserve">Dinámicas grupales: </w:t>
      </w:r>
      <w:r w:rsidR="00CE70DD">
        <w:rPr>
          <w:szCs w:val="24"/>
        </w:rPr>
        <w:t>lectura por grupos</w:t>
      </w:r>
      <w:r w:rsidR="007A70AB">
        <w:rPr>
          <w:szCs w:val="24"/>
        </w:rPr>
        <w:t xml:space="preserve"> que sirva para la resolución de la guía de preguntas</w:t>
      </w:r>
      <w:r w:rsidR="00CE70DD">
        <w:rPr>
          <w:szCs w:val="24"/>
        </w:rPr>
        <w:t>, simposio, ateneo áulico</w:t>
      </w:r>
    </w:p>
    <w:p w:rsidR="006A05EF" w:rsidRPr="00416890" w:rsidRDefault="00193920" w:rsidP="00416890">
      <w:pPr>
        <w:spacing w:after="120"/>
        <w:rPr>
          <w:szCs w:val="24"/>
        </w:rPr>
      </w:pPr>
      <w:r w:rsidRPr="00416890">
        <w:rPr>
          <w:bCs/>
          <w:i/>
          <w:iCs/>
          <w:szCs w:val="24"/>
        </w:rPr>
        <w:t>Contenidos Procedimentales</w:t>
      </w:r>
      <w:r w:rsidRPr="00416890">
        <w:rPr>
          <w:b/>
          <w:bCs/>
          <w:i/>
          <w:iCs/>
          <w:szCs w:val="24"/>
        </w:rPr>
        <w:t xml:space="preserve">: </w:t>
      </w:r>
      <w:r w:rsidRPr="00416890">
        <w:rPr>
          <w:szCs w:val="24"/>
        </w:rPr>
        <w:t>Búsqueda, análisis y sistematización  de la información recolectada, como resultado de innovaciones, investigaciones y/o bibliografía consultada. Puesta en situación de casos a través de dinámicas grupales orientativas.</w:t>
      </w:r>
    </w:p>
    <w:p w:rsidR="006A05EF" w:rsidRPr="00416890" w:rsidRDefault="00193920" w:rsidP="00416890">
      <w:pPr>
        <w:spacing w:after="120"/>
        <w:rPr>
          <w:szCs w:val="24"/>
        </w:rPr>
      </w:pPr>
      <w:r w:rsidRPr="00416890">
        <w:rPr>
          <w:szCs w:val="24"/>
        </w:rPr>
        <w:t>Establecimiento de relaciones entre los contenidos mediante mapas conceptuales, cuadros sinópticos, comparativos, etc.</w:t>
      </w:r>
    </w:p>
    <w:p w:rsidR="006A05EF" w:rsidRPr="00416890" w:rsidRDefault="00193920" w:rsidP="00416890">
      <w:pPr>
        <w:spacing w:after="120"/>
        <w:rPr>
          <w:szCs w:val="24"/>
        </w:rPr>
      </w:pPr>
      <w:r w:rsidRPr="00416890">
        <w:rPr>
          <w:bCs/>
          <w:i/>
          <w:iCs/>
          <w:szCs w:val="24"/>
        </w:rPr>
        <w:t>Contenidos Actitudinales</w:t>
      </w:r>
      <w:r w:rsidRPr="00416890">
        <w:rPr>
          <w:b/>
          <w:bCs/>
          <w:i/>
          <w:iCs/>
          <w:szCs w:val="24"/>
        </w:rPr>
        <w:t>:</w:t>
      </w:r>
      <w:r w:rsidRPr="00416890">
        <w:rPr>
          <w:szCs w:val="24"/>
        </w:rPr>
        <w:t xml:space="preserve"> Adopción de una actitud crítica y reflexiva frente a las consecuencias que tra</w:t>
      </w:r>
      <w:r w:rsidR="00CE5420">
        <w:rPr>
          <w:szCs w:val="24"/>
        </w:rPr>
        <w:t>e ser funcionario público y responsable educativamente de una comunidad.</w:t>
      </w:r>
    </w:p>
    <w:p w:rsidR="006A05EF" w:rsidRPr="00416890" w:rsidRDefault="00193920" w:rsidP="00416890">
      <w:pPr>
        <w:spacing w:after="120"/>
        <w:rPr>
          <w:szCs w:val="24"/>
        </w:rPr>
      </w:pPr>
      <w:r w:rsidRPr="00416890">
        <w:rPr>
          <w:szCs w:val="24"/>
        </w:rPr>
        <w:t>Mostrar colaboración y respeto en el desarrollo de las dinámicas grupales.</w:t>
      </w:r>
    </w:p>
    <w:p w:rsidR="006A05EF" w:rsidRDefault="00193920" w:rsidP="00416890">
      <w:pPr>
        <w:spacing w:after="120"/>
        <w:rPr>
          <w:szCs w:val="24"/>
        </w:rPr>
      </w:pPr>
      <w:r w:rsidRPr="00416890">
        <w:rPr>
          <w:szCs w:val="24"/>
        </w:rPr>
        <w:t xml:space="preserve">Demostrar responsabilidad en el cumplimiento de las actividades grupales y/o individuales. </w:t>
      </w:r>
    </w:p>
    <w:p w:rsidR="00CE5420" w:rsidRPr="00416890" w:rsidRDefault="00CE5420" w:rsidP="00416890">
      <w:pPr>
        <w:spacing w:after="120"/>
        <w:rPr>
          <w:szCs w:val="24"/>
        </w:rPr>
      </w:pPr>
    </w:p>
    <w:p w:rsidR="006A05EF" w:rsidRPr="00416890" w:rsidRDefault="00193920" w:rsidP="00416890">
      <w:pPr>
        <w:pBdr>
          <w:top w:val="single" w:sz="4" w:space="1" w:color="auto"/>
          <w:left w:val="single" w:sz="4" w:space="4" w:color="auto"/>
          <w:bottom w:val="single" w:sz="4" w:space="1" w:color="auto"/>
          <w:right w:val="single" w:sz="4" w:space="4" w:color="auto"/>
        </w:pBdr>
        <w:spacing w:after="120"/>
        <w:rPr>
          <w:szCs w:val="24"/>
        </w:rPr>
      </w:pPr>
      <w:r w:rsidRPr="00416890">
        <w:rPr>
          <w:szCs w:val="24"/>
        </w:rPr>
        <w:t>Unidad II:</w:t>
      </w:r>
      <w:r w:rsidR="00F655A1" w:rsidRPr="00416890">
        <w:rPr>
          <w:szCs w:val="24"/>
        </w:rPr>
        <w:t>EL PROCESO DE APRENDIZAJE</w:t>
      </w:r>
    </w:p>
    <w:p w:rsidR="006A05EF" w:rsidRPr="00416890" w:rsidRDefault="000D1AA5" w:rsidP="00CE5420">
      <w:pPr>
        <w:suppressAutoHyphens w:val="0"/>
        <w:autoSpaceDE w:val="0"/>
        <w:autoSpaceDN w:val="0"/>
        <w:adjustRightInd w:val="0"/>
        <w:spacing w:after="120"/>
        <w:rPr>
          <w:szCs w:val="24"/>
        </w:rPr>
      </w:pPr>
      <w:r w:rsidRPr="00416890">
        <w:rPr>
          <w:i/>
          <w:iCs/>
          <w:szCs w:val="24"/>
        </w:rPr>
        <w:fldChar w:fldCharType="begin"/>
      </w:r>
      <w:r w:rsidR="00193920" w:rsidRPr="00416890">
        <w:rPr>
          <w:i/>
          <w:iCs/>
          <w:szCs w:val="24"/>
        </w:rPr>
        <w:instrText xml:space="preserve"> COMMENTS </w:instrText>
      </w:r>
      <w:r w:rsidRPr="00416890">
        <w:rPr>
          <w:i/>
          <w:iCs/>
          <w:szCs w:val="24"/>
        </w:rPr>
        <w:fldChar w:fldCharType="end"/>
      </w:r>
      <w:r w:rsidR="00193920" w:rsidRPr="00416890">
        <w:rPr>
          <w:i/>
          <w:iCs/>
          <w:szCs w:val="24"/>
        </w:rPr>
        <w:t>Contenidos Conceptuales</w:t>
      </w:r>
      <w:r w:rsidR="005B290D" w:rsidRPr="00416890">
        <w:rPr>
          <w:szCs w:val="24"/>
        </w:rPr>
        <w:t xml:space="preserve">. </w:t>
      </w:r>
      <w:r w:rsidR="00F655A1" w:rsidRPr="00416890">
        <w:rPr>
          <w:szCs w:val="24"/>
          <w:lang w:val="es-AR" w:eastAsia="es-AR"/>
        </w:rPr>
        <w:t>Aprendizaje y aprendizaje escolar. El aprendizaje como proceso complejo y diverso.Diferenciación entre aprendizaje, maduración y desarrollo. Tipos de aprendizaje (porasociación y reestructuración). Factores intrapersonales. Motivación. Factores socioambientalese interpersonales. El impacto cognitivo de la escolarización. Algunascaracterizaciones de este impacto en los enfoques socioculturales y cognitivos</w:t>
      </w:r>
      <w:r w:rsidR="004F241C" w:rsidRPr="00416890">
        <w:rPr>
          <w:szCs w:val="24"/>
        </w:rPr>
        <w:t>Trabajo práctico</w:t>
      </w:r>
      <w:r w:rsidR="00CE70DD">
        <w:rPr>
          <w:szCs w:val="24"/>
        </w:rPr>
        <w:t xml:space="preserve"> en el aula</w:t>
      </w:r>
      <w:r w:rsidR="004F241C" w:rsidRPr="00416890">
        <w:rPr>
          <w:szCs w:val="24"/>
        </w:rPr>
        <w:t>: película</w:t>
      </w:r>
      <w:r w:rsidR="00CE70DD">
        <w:rPr>
          <w:szCs w:val="24"/>
        </w:rPr>
        <w:t xml:space="preserve"> con debate “Luna de Avellaneda</w:t>
      </w:r>
      <w:r w:rsidR="004F241C" w:rsidRPr="00416890">
        <w:rPr>
          <w:szCs w:val="24"/>
        </w:rPr>
        <w:t>”</w:t>
      </w:r>
      <w:r w:rsidR="00CE5420">
        <w:rPr>
          <w:szCs w:val="24"/>
        </w:rPr>
        <w:t xml:space="preserve">; dinámicas grupales: </w:t>
      </w:r>
      <w:r w:rsidR="00CE70DD">
        <w:rPr>
          <w:szCs w:val="24"/>
        </w:rPr>
        <w:t>Trabajo de rejas, técnica del cuchicheo, Phillips 66</w:t>
      </w:r>
    </w:p>
    <w:p w:rsidR="006A05EF" w:rsidRPr="00416890" w:rsidRDefault="00193920" w:rsidP="00416890">
      <w:pPr>
        <w:spacing w:after="120"/>
        <w:rPr>
          <w:szCs w:val="24"/>
        </w:rPr>
      </w:pPr>
      <w:r w:rsidRPr="00416890">
        <w:rPr>
          <w:bCs/>
          <w:i/>
          <w:iCs/>
          <w:szCs w:val="24"/>
        </w:rPr>
        <w:t>Contenidos Procedimentales</w:t>
      </w:r>
      <w:r w:rsidRPr="00416890">
        <w:rPr>
          <w:b/>
          <w:bCs/>
          <w:i/>
          <w:iCs/>
          <w:szCs w:val="24"/>
        </w:rPr>
        <w:t>:</w:t>
      </w:r>
      <w:r w:rsidRPr="00416890">
        <w:rPr>
          <w:szCs w:val="24"/>
        </w:rPr>
        <w:t xml:space="preserve"> Ofrecer un instrumento ágil y seguro para la confrontación entre estudio temático y realidad circundante.</w:t>
      </w:r>
    </w:p>
    <w:p w:rsidR="006A05EF" w:rsidRPr="00416890" w:rsidRDefault="00193920" w:rsidP="00416890">
      <w:pPr>
        <w:spacing w:after="120"/>
        <w:jc w:val="both"/>
        <w:rPr>
          <w:szCs w:val="24"/>
        </w:rPr>
      </w:pPr>
      <w:r w:rsidRPr="00416890">
        <w:rPr>
          <w:szCs w:val="24"/>
        </w:rPr>
        <w:t>Estar informado de la ideología de la sociedad y de las directrices de la sociedad neoli</w:t>
      </w:r>
      <w:r w:rsidR="00CE5420">
        <w:rPr>
          <w:szCs w:val="24"/>
        </w:rPr>
        <w:t>beral respecto a la docencia</w:t>
      </w:r>
      <w:r w:rsidRPr="00416890">
        <w:rPr>
          <w:szCs w:val="24"/>
        </w:rPr>
        <w:t xml:space="preserve"> para responder desde nuestro lugar.</w:t>
      </w:r>
    </w:p>
    <w:p w:rsidR="006A05EF" w:rsidRPr="00416890" w:rsidRDefault="00193920" w:rsidP="00416890">
      <w:pPr>
        <w:spacing w:after="120"/>
        <w:rPr>
          <w:szCs w:val="24"/>
        </w:rPr>
      </w:pPr>
      <w:r w:rsidRPr="00416890">
        <w:rPr>
          <w:bCs/>
          <w:i/>
          <w:iCs/>
          <w:szCs w:val="24"/>
        </w:rPr>
        <w:t>Contenidos Actitudinales</w:t>
      </w:r>
      <w:r w:rsidRPr="00416890">
        <w:rPr>
          <w:b/>
          <w:bCs/>
          <w:i/>
          <w:iCs/>
          <w:szCs w:val="24"/>
        </w:rPr>
        <w:t>:</w:t>
      </w:r>
      <w:r w:rsidRPr="00416890">
        <w:rPr>
          <w:szCs w:val="24"/>
        </w:rPr>
        <w:t xml:space="preserve"> Capacidad de reflexión y relación con lo cotidiano. Facultad de </w:t>
      </w:r>
      <w:proofErr w:type="spellStart"/>
      <w:r w:rsidRPr="00416890">
        <w:rPr>
          <w:szCs w:val="24"/>
        </w:rPr>
        <w:t>resignificación</w:t>
      </w:r>
      <w:proofErr w:type="spellEnd"/>
      <w:r w:rsidRPr="00416890">
        <w:rPr>
          <w:szCs w:val="24"/>
        </w:rPr>
        <w:t xml:space="preserve"> del entorno y de sí mismo. Participación y puesta en común de ideas, opiniones y dudas</w:t>
      </w:r>
    </w:p>
    <w:p w:rsidR="00946900" w:rsidRPr="00416890" w:rsidRDefault="00946900" w:rsidP="00416890">
      <w:pPr>
        <w:spacing w:after="120"/>
        <w:rPr>
          <w:szCs w:val="24"/>
        </w:rPr>
      </w:pPr>
    </w:p>
    <w:p w:rsidR="006A05EF" w:rsidRPr="00416890" w:rsidRDefault="00193920" w:rsidP="00416890">
      <w:pPr>
        <w:pBdr>
          <w:top w:val="single" w:sz="4" w:space="1" w:color="000000"/>
          <w:left w:val="single" w:sz="4" w:space="4" w:color="000000"/>
          <w:bottom w:val="single" w:sz="4" w:space="1" w:color="000000"/>
          <w:right w:val="single" w:sz="4" w:space="4" w:color="000000"/>
        </w:pBdr>
        <w:spacing w:after="120"/>
        <w:jc w:val="both"/>
        <w:rPr>
          <w:szCs w:val="24"/>
        </w:rPr>
      </w:pPr>
      <w:r w:rsidRPr="00416890">
        <w:rPr>
          <w:szCs w:val="24"/>
        </w:rPr>
        <w:t>Unidad III:</w:t>
      </w:r>
      <w:r w:rsidR="00F655A1" w:rsidRPr="00416890">
        <w:rPr>
          <w:szCs w:val="24"/>
        </w:rPr>
        <w:t>PERSPECTIVAS TEORICAS SOBRE LAS RELACIONES ENTRE APRENDIZAJE, DESARROLLO Y ENSEÑANZA</w:t>
      </w:r>
    </w:p>
    <w:p w:rsidR="00464B43" w:rsidRDefault="000D1AA5" w:rsidP="00464B43">
      <w:pPr>
        <w:suppressAutoHyphens w:val="0"/>
        <w:autoSpaceDE w:val="0"/>
        <w:autoSpaceDN w:val="0"/>
        <w:adjustRightInd w:val="0"/>
        <w:spacing w:after="120"/>
        <w:rPr>
          <w:szCs w:val="24"/>
          <w:lang w:val="es-AR" w:eastAsia="es-AR"/>
        </w:rPr>
      </w:pPr>
      <w:r w:rsidRPr="00416890">
        <w:rPr>
          <w:i/>
          <w:iCs/>
          <w:szCs w:val="24"/>
        </w:rPr>
        <w:fldChar w:fldCharType="begin"/>
      </w:r>
      <w:r w:rsidR="00193920" w:rsidRPr="00416890">
        <w:rPr>
          <w:i/>
          <w:iCs/>
          <w:szCs w:val="24"/>
        </w:rPr>
        <w:instrText xml:space="preserve"> COMMENTS </w:instrText>
      </w:r>
      <w:r w:rsidRPr="00416890">
        <w:rPr>
          <w:i/>
          <w:iCs/>
          <w:szCs w:val="24"/>
        </w:rPr>
        <w:fldChar w:fldCharType="end"/>
      </w:r>
      <w:r w:rsidR="00193920" w:rsidRPr="00416890">
        <w:rPr>
          <w:i/>
          <w:iCs/>
          <w:szCs w:val="24"/>
        </w:rPr>
        <w:t>Contenidos Conceptuales</w:t>
      </w:r>
      <w:proofErr w:type="gramStart"/>
      <w:r w:rsidR="00193920" w:rsidRPr="00416890">
        <w:rPr>
          <w:szCs w:val="24"/>
        </w:rPr>
        <w:t>:</w:t>
      </w:r>
      <w:r w:rsidR="00F655A1" w:rsidRPr="00416890">
        <w:rPr>
          <w:szCs w:val="24"/>
          <w:lang w:val="es-AR" w:eastAsia="es-AR"/>
        </w:rPr>
        <w:t>Asociacionismo</w:t>
      </w:r>
      <w:proofErr w:type="gramEnd"/>
      <w:r w:rsidR="00F655A1" w:rsidRPr="00416890">
        <w:rPr>
          <w:szCs w:val="24"/>
          <w:lang w:val="es-AR" w:eastAsia="es-AR"/>
        </w:rPr>
        <w:t xml:space="preserve">: Teorías asociacionistas. Principios básicos, núcleo centralEl conductismo: Revolución conductista y la consolidación del movimiento. Núcleocentral del programa conductista. La crisis del conductismo. El </w:t>
      </w:r>
      <w:proofErr w:type="spellStart"/>
      <w:r w:rsidR="00F655A1" w:rsidRPr="00416890">
        <w:rPr>
          <w:szCs w:val="24"/>
          <w:lang w:val="es-AR" w:eastAsia="es-AR"/>
        </w:rPr>
        <w:t>neoasociacionismocognitivo</w:t>
      </w:r>
      <w:proofErr w:type="spellEnd"/>
      <w:r w:rsidR="00F655A1" w:rsidRPr="00416890">
        <w:rPr>
          <w:szCs w:val="24"/>
          <w:lang w:val="es-AR" w:eastAsia="es-AR"/>
        </w:rPr>
        <w:t xml:space="preserve">. El conductismo en la actualidad. Teorías y enfoques conductistas:condicionamiento clásico, instrumental y operanteTeorías clásicas constructivistas: Teoría Psicogenética: </w:t>
      </w:r>
      <w:proofErr w:type="spellStart"/>
      <w:r w:rsidR="00F655A1" w:rsidRPr="00416890">
        <w:rPr>
          <w:szCs w:val="24"/>
          <w:lang w:val="es-AR" w:eastAsia="es-AR"/>
        </w:rPr>
        <w:t>Piaget</w:t>
      </w:r>
      <w:proofErr w:type="spellEnd"/>
      <w:r w:rsidR="00F655A1" w:rsidRPr="00416890">
        <w:rPr>
          <w:szCs w:val="24"/>
          <w:lang w:val="es-AR" w:eastAsia="es-AR"/>
        </w:rPr>
        <w:t xml:space="preserve">, Teoría </w:t>
      </w:r>
      <w:proofErr w:type="spellStart"/>
      <w:r w:rsidR="00F655A1" w:rsidRPr="00416890">
        <w:rPr>
          <w:szCs w:val="24"/>
          <w:lang w:val="es-AR" w:eastAsia="es-AR"/>
        </w:rPr>
        <w:t>Sociohistórica:Vigotsky</w:t>
      </w:r>
      <w:proofErr w:type="spellEnd"/>
      <w:r w:rsidR="00F655A1" w:rsidRPr="00416890">
        <w:rPr>
          <w:szCs w:val="24"/>
          <w:lang w:val="es-AR" w:eastAsia="es-AR"/>
        </w:rPr>
        <w:t xml:space="preserve">, Teoría del aprendizaje por descubrimiento: Bruner, Teoría del aprendizajesignificativo: Ausubel.Teorías actuales: Teoría de las inteligencias múltiples: Gardner. Teoría Uno, </w:t>
      </w:r>
      <w:proofErr w:type="spellStart"/>
      <w:r w:rsidR="00F655A1" w:rsidRPr="00416890">
        <w:rPr>
          <w:szCs w:val="24"/>
          <w:lang w:val="es-AR" w:eastAsia="es-AR"/>
        </w:rPr>
        <w:t>enfoquedel</w:t>
      </w:r>
      <w:proofErr w:type="spellEnd"/>
      <w:r w:rsidR="00F655A1" w:rsidRPr="00416890">
        <w:rPr>
          <w:szCs w:val="24"/>
          <w:lang w:val="es-AR" w:eastAsia="es-AR"/>
        </w:rPr>
        <w:t xml:space="preserve"> aprendizaje Pleno: </w:t>
      </w:r>
      <w:proofErr w:type="spellStart"/>
      <w:r w:rsidR="00F655A1" w:rsidRPr="00416890">
        <w:rPr>
          <w:szCs w:val="24"/>
          <w:lang w:val="es-AR" w:eastAsia="es-AR"/>
        </w:rPr>
        <w:t>Perkins</w:t>
      </w:r>
      <w:proofErr w:type="spellEnd"/>
      <w:r w:rsidR="00F655A1" w:rsidRPr="00416890">
        <w:rPr>
          <w:szCs w:val="24"/>
          <w:lang w:val="es-AR" w:eastAsia="es-AR"/>
        </w:rPr>
        <w:t xml:space="preserve">, Desarrollo cognitivo en el contexto social: </w:t>
      </w:r>
      <w:proofErr w:type="spellStart"/>
      <w:r w:rsidR="00F655A1" w:rsidRPr="00416890">
        <w:rPr>
          <w:szCs w:val="24"/>
          <w:lang w:val="es-AR" w:eastAsia="es-AR"/>
        </w:rPr>
        <w:t>Rogoff</w:t>
      </w:r>
      <w:proofErr w:type="spellEnd"/>
    </w:p>
    <w:p w:rsidR="006A05EF" w:rsidRPr="00416890" w:rsidRDefault="00F208D3" w:rsidP="00464B43">
      <w:pPr>
        <w:suppressAutoHyphens w:val="0"/>
        <w:autoSpaceDE w:val="0"/>
        <w:autoSpaceDN w:val="0"/>
        <w:adjustRightInd w:val="0"/>
        <w:spacing w:after="120"/>
        <w:rPr>
          <w:szCs w:val="24"/>
        </w:rPr>
      </w:pPr>
      <w:r w:rsidRPr="00416890">
        <w:rPr>
          <w:szCs w:val="24"/>
        </w:rPr>
        <w:t>Trabajo práctico: película</w:t>
      </w:r>
      <w:r w:rsidR="00CE70DD">
        <w:rPr>
          <w:szCs w:val="24"/>
        </w:rPr>
        <w:t xml:space="preserve"> con posterior debate</w:t>
      </w:r>
      <w:r w:rsidRPr="00416890">
        <w:rPr>
          <w:szCs w:val="24"/>
        </w:rPr>
        <w:t xml:space="preserve"> “</w:t>
      </w:r>
      <w:r w:rsidR="00464B43">
        <w:rPr>
          <w:szCs w:val="24"/>
        </w:rPr>
        <w:t>Los colores del pa</w:t>
      </w:r>
      <w:r w:rsidR="00CE70DD">
        <w:rPr>
          <w:szCs w:val="24"/>
        </w:rPr>
        <w:t>raíso”. Dinámica grupal: trabajo de investigación en el aula</w:t>
      </w:r>
    </w:p>
    <w:p w:rsidR="006A05EF" w:rsidRPr="00416890" w:rsidRDefault="00193920" w:rsidP="00416890">
      <w:pPr>
        <w:spacing w:after="120"/>
        <w:rPr>
          <w:szCs w:val="24"/>
        </w:rPr>
      </w:pPr>
      <w:r w:rsidRPr="00416890">
        <w:rPr>
          <w:bCs/>
          <w:i/>
          <w:iCs/>
          <w:szCs w:val="24"/>
        </w:rPr>
        <w:t>Contenidos Procedimentales</w:t>
      </w:r>
      <w:r w:rsidRPr="00416890">
        <w:rPr>
          <w:b/>
          <w:bCs/>
          <w:i/>
          <w:iCs/>
          <w:szCs w:val="24"/>
        </w:rPr>
        <w:t xml:space="preserve">: </w:t>
      </w:r>
      <w:r w:rsidRPr="00416890">
        <w:rPr>
          <w:szCs w:val="24"/>
        </w:rPr>
        <w:t>Apreciar la utilización de las diferentes variables que se manejan en clase para el desarrollo de cada  concepto fundamental de la unidad.</w:t>
      </w:r>
    </w:p>
    <w:p w:rsidR="006A05EF" w:rsidRPr="00416890" w:rsidRDefault="00193920" w:rsidP="00416890">
      <w:pPr>
        <w:spacing w:after="120"/>
        <w:rPr>
          <w:szCs w:val="24"/>
        </w:rPr>
      </w:pPr>
      <w:r w:rsidRPr="00416890">
        <w:rPr>
          <w:szCs w:val="24"/>
        </w:rPr>
        <w:t>Diferenciar roles, paradigmas y status del campo social en relación con el mundo de la sexualidad.</w:t>
      </w:r>
    </w:p>
    <w:p w:rsidR="006A05EF" w:rsidRPr="00416890" w:rsidRDefault="00193920" w:rsidP="00416890">
      <w:pPr>
        <w:spacing w:after="120"/>
        <w:rPr>
          <w:szCs w:val="24"/>
        </w:rPr>
      </w:pPr>
      <w:r w:rsidRPr="00416890">
        <w:rPr>
          <w:bCs/>
          <w:i/>
          <w:iCs/>
          <w:szCs w:val="24"/>
        </w:rPr>
        <w:lastRenderedPageBreak/>
        <w:t>Contenidos Actitudinales</w:t>
      </w:r>
      <w:r w:rsidRPr="00416890">
        <w:rPr>
          <w:b/>
          <w:bCs/>
          <w:i/>
          <w:iCs/>
          <w:szCs w:val="24"/>
        </w:rPr>
        <w:t>:</w:t>
      </w:r>
      <w:r w:rsidRPr="00416890">
        <w:rPr>
          <w:szCs w:val="24"/>
        </w:rPr>
        <w:t xml:space="preserve"> Interés por la temática. Búsqueda de la verdad desde una actitud crítica y reflexiva. Responsabilidad</w:t>
      </w:r>
    </w:p>
    <w:p w:rsidR="006A05EF" w:rsidRDefault="006A05EF" w:rsidP="00416890">
      <w:pPr>
        <w:spacing w:after="120"/>
        <w:rPr>
          <w:b/>
          <w:szCs w:val="24"/>
        </w:rPr>
      </w:pPr>
    </w:p>
    <w:p w:rsidR="00FE6D37" w:rsidRDefault="00FE6D37" w:rsidP="00270471">
      <w:pPr>
        <w:suppressAutoHyphens w:val="0"/>
        <w:ind w:left="720"/>
        <w:rPr>
          <w:b/>
        </w:rPr>
      </w:pPr>
      <w:r>
        <w:rPr>
          <w:b/>
        </w:rPr>
        <w:t>Estrategias, Recursos y materiales didácticos:</w:t>
      </w:r>
    </w:p>
    <w:p w:rsidR="00FE6D37" w:rsidRDefault="00FE6D37" w:rsidP="00FE6D37">
      <w:r>
        <w:t>Se implementará una metodología que promueva la participación activa de los alumnos a través de formas de trabajo individual y técnicas grupales, estimulando el aprendizaje significativo.</w:t>
      </w:r>
    </w:p>
    <w:p w:rsidR="00FE6D37" w:rsidRPr="00E73053" w:rsidRDefault="00FE6D37" w:rsidP="00FE6D37">
      <w:pPr>
        <w:rPr>
          <w:u w:val="single"/>
        </w:rPr>
      </w:pPr>
      <w:r w:rsidRPr="00E73053">
        <w:rPr>
          <w:u w:val="single"/>
        </w:rPr>
        <w:tab/>
        <w:t xml:space="preserve">Actividades de aprendizaje: </w:t>
      </w:r>
    </w:p>
    <w:p w:rsidR="00FE6D37" w:rsidRDefault="00FE6D37" w:rsidP="00FE6D37">
      <w:pPr>
        <w:numPr>
          <w:ilvl w:val="0"/>
          <w:numId w:val="8"/>
        </w:numPr>
        <w:suppressAutoHyphens w:val="0"/>
      </w:pPr>
      <w:r>
        <w:t>Lectura y análisis bibliográfico.</w:t>
      </w:r>
    </w:p>
    <w:p w:rsidR="00FE6D37" w:rsidRDefault="00FE6D37" w:rsidP="00FE6D37">
      <w:pPr>
        <w:numPr>
          <w:ilvl w:val="0"/>
          <w:numId w:val="8"/>
        </w:numPr>
        <w:suppressAutoHyphens w:val="0"/>
      </w:pPr>
      <w:r>
        <w:t>Resolución de guías de estudio.</w:t>
      </w:r>
    </w:p>
    <w:p w:rsidR="00FE6D37" w:rsidRDefault="00FE6D37" w:rsidP="00FE6D37">
      <w:pPr>
        <w:numPr>
          <w:ilvl w:val="0"/>
          <w:numId w:val="8"/>
        </w:numPr>
        <w:suppressAutoHyphens w:val="0"/>
      </w:pPr>
      <w:r>
        <w:t>Trabajos prácticos aplicando el método de caso  único.</w:t>
      </w:r>
    </w:p>
    <w:p w:rsidR="00FE6D37" w:rsidRDefault="00FE6D37" w:rsidP="00FE6D37">
      <w:pPr>
        <w:numPr>
          <w:ilvl w:val="0"/>
          <w:numId w:val="8"/>
        </w:numPr>
        <w:suppressAutoHyphens w:val="0"/>
      </w:pPr>
      <w:r>
        <w:t>Exposición oral del profesor</w:t>
      </w:r>
    </w:p>
    <w:p w:rsidR="00FE6D37" w:rsidRDefault="00FE6D37" w:rsidP="00FE6D37">
      <w:pPr>
        <w:numPr>
          <w:ilvl w:val="0"/>
          <w:numId w:val="8"/>
        </w:numPr>
        <w:suppressAutoHyphens w:val="0"/>
      </w:pPr>
      <w:r>
        <w:t>Exposición del docente interactuando con la clase.</w:t>
      </w:r>
    </w:p>
    <w:p w:rsidR="00FE6D37" w:rsidRDefault="00FE6D37" w:rsidP="00FE6D37">
      <w:pPr>
        <w:numPr>
          <w:ilvl w:val="0"/>
          <w:numId w:val="8"/>
        </w:numPr>
        <w:suppressAutoHyphens w:val="0"/>
      </w:pPr>
      <w:r>
        <w:t>Exposiciones ilustradas: se usaran los medios audiovisuales o vídeos, presentando el marco teórico según lo exija el eje temático.</w:t>
      </w:r>
    </w:p>
    <w:p w:rsidR="00FE6D37" w:rsidRDefault="00FE6D37" w:rsidP="00FE6D37">
      <w:pPr>
        <w:numPr>
          <w:ilvl w:val="0"/>
          <w:numId w:val="8"/>
        </w:numPr>
        <w:suppressAutoHyphens w:val="0"/>
      </w:pPr>
      <w:r>
        <w:t>Películas y debate posterior.</w:t>
      </w:r>
    </w:p>
    <w:p w:rsidR="00FE6D37" w:rsidRDefault="00FE6D37" w:rsidP="00FE6D37">
      <w:pPr>
        <w:numPr>
          <w:ilvl w:val="0"/>
          <w:numId w:val="8"/>
        </w:numPr>
        <w:suppressAutoHyphens w:val="0"/>
      </w:pPr>
      <w:r>
        <w:t>Buceo bibliográfico: estrategia que proporcionará datos ampliando el campo de conocimientos previos.</w:t>
      </w:r>
    </w:p>
    <w:p w:rsidR="007A70AB" w:rsidRDefault="007A70AB" w:rsidP="00FE6D37">
      <w:pPr>
        <w:numPr>
          <w:ilvl w:val="0"/>
          <w:numId w:val="8"/>
        </w:numPr>
        <w:suppressAutoHyphens w:val="0"/>
      </w:pPr>
      <w:r>
        <w:t>Dinámicas grupales orientadas a la elaboración y fijación de contenidos</w:t>
      </w:r>
    </w:p>
    <w:p w:rsidR="00E83C5A" w:rsidRPr="00FA0957" w:rsidRDefault="00E83C5A" w:rsidP="00FE6D37">
      <w:pPr>
        <w:numPr>
          <w:ilvl w:val="0"/>
          <w:numId w:val="8"/>
        </w:numPr>
        <w:suppressAutoHyphens w:val="0"/>
      </w:pPr>
      <w:r w:rsidRPr="00FA0957">
        <w:t>Pero como actividad de aprendizaje priorizaremos los análisis grupales en clase y comentarios entre pares.</w:t>
      </w:r>
      <w:r w:rsidR="00BE5170" w:rsidRPr="00FA0957">
        <w:t xml:space="preserve"> Sobre todo de casos de estudio.</w:t>
      </w:r>
      <w:r w:rsidRPr="00FA0957">
        <w:t xml:space="preserve"> Esto es para atender a las actividades finales proyectadas y que figuran en la conclusión que firman los profesores mencionados al comienzo de la escritura de esta planificación.</w:t>
      </w:r>
    </w:p>
    <w:p w:rsidR="00FE6D37" w:rsidRPr="00FA0957" w:rsidRDefault="00FE6D37" w:rsidP="00FE6D37">
      <w:pPr>
        <w:ind w:left="360"/>
      </w:pPr>
    </w:p>
    <w:p w:rsidR="00FE6D37" w:rsidRDefault="00FE6D37" w:rsidP="00270471">
      <w:pPr>
        <w:suppressAutoHyphens w:val="0"/>
        <w:ind w:left="720"/>
        <w:rPr>
          <w:b/>
        </w:rPr>
      </w:pPr>
      <w:r>
        <w:rPr>
          <w:b/>
        </w:rPr>
        <w:t>EVALUACIÓN</w:t>
      </w:r>
    </w:p>
    <w:p w:rsidR="00FE6D37" w:rsidRDefault="00FE6D37" w:rsidP="00FE6D37">
      <w:pPr>
        <w:ind w:left="720"/>
        <w:rPr>
          <w:b/>
        </w:rPr>
      </w:pPr>
    </w:p>
    <w:p w:rsidR="00FE6D37" w:rsidRDefault="00FE6D37" w:rsidP="00FE6D37">
      <w:pPr>
        <w:ind w:left="720"/>
        <w:rPr>
          <w:b/>
        </w:rPr>
      </w:pPr>
      <w:r>
        <w:rPr>
          <w:b/>
        </w:rPr>
        <w:t>Criterios de Evaluación:</w:t>
      </w:r>
    </w:p>
    <w:p w:rsidR="00FE6D37" w:rsidRDefault="00FE6D37" w:rsidP="00FE6D37">
      <w:pPr>
        <w:numPr>
          <w:ilvl w:val="0"/>
          <w:numId w:val="9"/>
        </w:numPr>
        <w:suppressAutoHyphens w:val="0"/>
      </w:pPr>
      <w:r>
        <w:t>Comprender críticamente los diversos marcos teóricos y metodológicos con los que se aborda la relación usuario-bibliotecario</w:t>
      </w:r>
    </w:p>
    <w:p w:rsidR="00FE6D37" w:rsidRDefault="00FE6D37" w:rsidP="00FE6D37">
      <w:pPr>
        <w:numPr>
          <w:ilvl w:val="0"/>
          <w:numId w:val="9"/>
        </w:numPr>
        <w:suppressAutoHyphens w:val="0"/>
      </w:pPr>
      <w:r>
        <w:t>Demostrar pensamiento crítico.</w:t>
      </w:r>
    </w:p>
    <w:p w:rsidR="00FE6D37" w:rsidRDefault="00FE6D37" w:rsidP="00FE6D37">
      <w:pPr>
        <w:numPr>
          <w:ilvl w:val="0"/>
          <w:numId w:val="9"/>
        </w:numPr>
        <w:suppressAutoHyphens w:val="0"/>
      </w:pPr>
      <w:r>
        <w:t>Poseer un vocabulario correcto y fluido tanto para la expresión oral como la escrita.</w:t>
      </w:r>
    </w:p>
    <w:p w:rsidR="00FE6D37" w:rsidRDefault="00FE6D37" w:rsidP="00FE6D37">
      <w:pPr>
        <w:numPr>
          <w:ilvl w:val="0"/>
          <w:numId w:val="9"/>
        </w:numPr>
        <w:suppressAutoHyphens w:val="0"/>
      </w:pPr>
      <w:r>
        <w:t>Transferir y relacionar los conceptos fundamentales del espacio a situaciones y/o problemas concretos de la realidad circundante.</w:t>
      </w:r>
    </w:p>
    <w:p w:rsidR="00FE6D37" w:rsidRDefault="00FE6D37" w:rsidP="00FE6D37">
      <w:pPr>
        <w:numPr>
          <w:ilvl w:val="0"/>
          <w:numId w:val="9"/>
        </w:numPr>
        <w:suppressAutoHyphens w:val="0"/>
      </w:pPr>
      <w:r>
        <w:t>Respetar los plazos dados para la presentación de los informes individuales y/o grupales solicitados.</w:t>
      </w:r>
    </w:p>
    <w:p w:rsidR="00FE6D37" w:rsidRDefault="00FE6D37" w:rsidP="00FE6D37">
      <w:pPr>
        <w:numPr>
          <w:ilvl w:val="0"/>
          <w:numId w:val="9"/>
        </w:numPr>
        <w:suppressAutoHyphens w:val="0"/>
      </w:pPr>
      <w:r>
        <w:t>Incorporar, al propio lenguaje, el metalenguaje de este espacio curricular.</w:t>
      </w:r>
    </w:p>
    <w:p w:rsidR="00FE6D37" w:rsidRDefault="00FE6D37" w:rsidP="00FE6D37">
      <w:pPr>
        <w:numPr>
          <w:ilvl w:val="0"/>
          <w:numId w:val="9"/>
        </w:numPr>
        <w:suppressAutoHyphens w:val="0"/>
      </w:pPr>
      <w:r>
        <w:t>Relacionar los contenidos esenciales de este espacio con espacios curriculares diferentes.</w:t>
      </w:r>
    </w:p>
    <w:p w:rsidR="00FE6D37" w:rsidRDefault="00FE6D37" w:rsidP="00FE6D37">
      <w:pPr>
        <w:numPr>
          <w:ilvl w:val="0"/>
          <w:numId w:val="9"/>
        </w:numPr>
        <w:suppressAutoHyphens w:val="0"/>
      </w:pPr>
      <w:r>
        <w:t>Poder volcar en las producciones el concepto de los ítems solicitados.</w:t>
      </w:r>
    </w:p>
    <w:p w:rsidR="00FE6D37" w:rsidRDefault="00FE6D37" w:rsidP="00FE6D37">
      <w:pPr>
        <w:numPr>
          <w:ilvl w:val="0"/>
          <w:numId w:val="9"/>
        </w:numPr>
        <w:suppressAutoHyphens w:val="0"/>
      </w:pPr>
      <w:r>
        <w:t>Profundidad en el manejo conceptual.</w:t>
      </w:r>
    </w:p>
    <w:p w:rsidR="00FE6D37" w:rsidRDefault="00FE6D37" w:rsidP="00FE6D37">
      <w:pPr>
        <w:numPr>
          <w:ilvl w:val="0"/>
          <w:numId w:val="9"/>
        </w:numPr>
        <w:suppressAutoHyphens w:val="0"/>
      </w:pPr>
      <w:r>
        <w:t>Redacción ordenada, clara y coherente.</w:t>
      </w:r>
    </w:p>
    <w:p w:rsidR="00FE6D37" w:rsidRDefault="00FE6D37" w:rsidP="00FE6D37">
      <w:pPr>
        <w:numPr>
          <w:ilvl w:val="0"/>
          <w:numId w:val="9"/>
        </w:numPr>
        <w:suppressAutoHyphens w:val="0"/>
      </w:pPr>
      <w:r>
        <w:t>Ortografía</w:t>
      </w:r>
      <w:r w:rsidR="007A70AB">
        <w:t xml:space="preserve">, la misma en los exámenes escritos se tiene en cuenta a razón de 5 errores por punto y en el caso de </w:t>
      </w:r>
      <w:proofErr w:type="spellStart"/>
      <w:r w:rsidR="007A70AB">
        <w:t>disortografía</w:t>
      </w:r>
      <w:proofErr w:type="spellEnd"/>
      <w:r w:rsidR="007A70AB">
        <w:t xml:space="preserve"> un punto por error</w:t>
      </w:r>
    </w:p>
    <w:p w:rsidR="00FE6D37" w:rsidRDefault="00FE6D37" w:rsidP="00FE6D37">
      <w:pPr>
        <w:numPr>
          <w:ilvl w:val="0"/>
          <w:numId w:val="9"/>
        </w:numPr>
        <w:suppressAutoHyphens w:val="0"/>
      </w:pPr>
      <w:r>
        <w:t>Caligrafía.</w:t>
      </w:r>
    </w:p>
    <w:p w:rsidR="00B53BF8" w:rsidRPr="00FA0957" w:rsidRDefault="00B53BF8" w:rsidP="00FE6D37">
      <w:pPr>
        <w:numPr>
          <w:ilvl w:val="0"/>
          <w:numId w:val="9"/>
        </w:numPr>
        <w:suppressAutoHyphens w:val="0"/>
      </w:pPr>
      <w:r w:rsidRPr="00FA0957">
        <w:t xml:space="preserve">Pero sobre todo, nos focalizaremos en la evaluación continua y formativa que nos orienta a los profesores sobre las fortalezas y debilidades permitiendo reorientar la enseñanza de manera rápida y eficaz. Se elabora entre los profesores actuantes un protocolo de evaluación. El mismo será puesto a prueba en la actividad conjunta que se planea para todos los alumnos de Psicología de la Educación en el segundo semestre de 2019. Dos videos-debates con “Mac </w:t>
      </w:r>
      <w:proofErr w:type="spellStart"/>
      <w:r w:rsidRPr="00FA0957">
        <w:t>Farland</w:t>
      </w:r>
      <w:proofErr w:type="spellEnd"/>
      <w:r w:rsidRPr="00FA0957">
        <w:t xml:space="preserve"> sin límites” y “Escritores de la libertad”</w:t>
      </w:r>
    </w:p>
    <w:p w:rsidR="00FE6D37" w:rsidRDefault="00FE6D37" w:rsidP="00416890">
      <w:pPr>
        <w:spacing w:after="120"/>
        <w:rPr>
          <w:b/>
          <w:szCs w:val="24"/>
        </w:rPr>
      </w:pPr>
    </w:p>
    <w:p w:rsidR="00B53BF8" w:rsidRDefault="00B53BF8" w:rsidP="00416890">
      <w:pPr>
        <w:spacing w:after="120"/>
        <w:rPr>
          <w:b/>
          <w:szCs w:val="24"/>
        </w:rPr>
      </w:pPr>
    </w:p>
    <w:p w:rsidR="00FE6D37" w:rsidRDefault="00FE6D37" w:rsidP="00270471">
      <w:pPr>
        <w:suppressAutoHyphens w:val="0"/>
        <w:ind w:left="720"/>
        <w:rPr>
          <w:b/>
          <w:szCs w:val="24"/>
        </w:rPr>
      </w:pPr>
      <w:r>
        <w:rPr>
          <w:b/>
          <w:szCs w:val="24"/>
        </w:rPr>
        <w:t>Instrumentos de Evaluación:</w:t>
      </w:r>
    </w:p>
    <w:p w:rsidR="00581EE1" w:rsidRDefault="00FE6D37" w:rsidP="00581EE1">
      <w:pPr>
        <w:ind w:left="360" w:right="-32"/>
        <w:jc w:val="both"/>
        <w:rPr>
          <w:szCs w:val="24"/>
        </w:rPr>
      </w:pPr>
      <w:r>
        <w:rPr>
          <w:szCs w:val="24"/>
        </w:rPr>
        <w:t>Exámenes escritos y exposici</w:t>
      </w:r>
      <w:r w:rsidR="00581EE1">
        <w:rPr>
          <w:szCs w:val="24"/>
        </w:rPr>
        <w:t>ones orales</w:t>
      </w:r>
      <w:r>
        <w:rPr>
          <w:szCs w:val="24"/>
        </w:rPr>
        <w:t>. Cumplimiento del programa de prácticos estipulados en clase</w:t>
      </w:r>
      <w:r w:rsidR="00B53BF8">
        <w:rPr>
          <w:szCs w:val="24"/>
        </w:rPr>
        <w:t xml:space="preserve"> y en el protocolo de evaluación</w:t>
      </w:r>
      <w:r>
        <w:rPr>
          <w:szCs w:val="24"/>
        </w:rPr>
        <w:t>.</w:t>
      </w:r>
    </w:p>
    <w:p w:rsidR="00581EE1" w:rsidRDefault="00581EE1" w:rsidP="00581EE1">
      <w:pPr>
        <w:ind w:left="360" w:right="-32"/>
        <w:jc w:val="both"/>
        <w:rPr>
          <w:szCs w:val="24"/>
        </w:rPr>
      </w:pPr>
    </w:p>
    <w:p w:rsidR="00581EE1" w:rsidRDefault="00581EE1" w:rsidP="00581EE1">
      <w:pPr>
        <w:ind w:left="360" w:right="-32"/>
        <w:jc w:val="both"/>
        <w:rPr>
          <w:szCs w:val="24"/>
        </w:rPr>
      </w:pPr>
    </w:p>
    <w:p w:rsidR="006A05EF" w:rsidRPr="00581EE1" w:rsidRDefault="00193920" w:rsidP="00270471">
      <w:pPr>
        <w:pStyle w:val="Prrafodelista"/>
        <w:ind w:right="-32"/>
        <w:jc w:val="both"/>
        <w:rPr>
          <w:szCs w:val="24"/>
        </w:rPr>
      </w:pPr>
      <w:r w:rsidRPr="00581EE1">
        <w:rPr>
          <w:b/>
          <w:szCs w:val="24"/>
        </w:rPr>
        <w:t>Condiciones para la Acreditación del Espacio Curricular</w:t>
      </w:r>
    </w:p>
    <w:p w:rsidR="00581EE1" w:rsidRPr="00581EE1" w:rsidRDefault="00581EE1" w:rsidP="00581EE1">
      <w:pPr>
        <w:pStyle w:val="Prrafodelista"/>
        <w:ind w:right="-32"/>
        <w:jc w:val="both"/>
        <w:rPr>
          <w:szCs w:val="24"/>
        </w:rPr>
      </w:pPr>
    </w:p>
    <w:p w:rsidR="006A05EF" w:rsidRPr="00416890" w:rsidRDefault="00193920" w:rsidP="00581EE1">
      <w:pPr>
        <w:spacing w:after="120"/>
        <w:ind w:left="360"/>
        <w:jc w:val="both"/>
        <w:rPr>
          <w:szCs w:val="24"/>
        </w:rPr>
      </w:pPr>
      <w:r w:rsidRPr="00416890">
        <w:rPr>
          <w:b/>
          <w:szCs w:val="24"/>
        </w:rPr>
        <w:t>Presencial</w:t>
      </w:r>
      <w:r w:rsidRPr="00416890">
        <w:rPr>
          <w:szCs w:val="24"/>
        </w:rPr>
        <w:t>:</w:t>
      </w:r>
    </w:p>
    <w:p w:rsidR="006A05EF" w:rsidRPr="00416890" w:rsidRDefault="00193920" w:rsidP="007A70AB">
      <w:pPr>
        <w:spacing w:after="120"/>
        <w:ind w:firstLine="348"/>
        <w:jc w:val="both"/>
        <w:rPr>
          <w:szCs w:val="24"/>
        </w:rPr>
      </w:pPr>
      <w:r w:rsidRPr="00416890">
        <w:rPr>
          <w:szCs w:val="24"/>
        </w:rPr>
        <w:t>Asistencia: 70%</w:t>
      </w:r>
    </w:p>
    <w:p w:rsidR="004E4340" w:rsidRPr="00416890" w:rsidRDefault="00193920" w:rsidP="007A70AB">
      <w:pPr>
        <w:spacing w:after="120"/>
        <w:ind w:firstLine="348"/>
        <w:jc w:val="both"/>
        <w:rPr>
          <w:szCs w:val="24"/>
        </w:rPr>
      </w:pPr>
      <w:r w:rsidRPr="00416890">
        <w:rPr>
          <w:szCs w:val="24"/>
        </w:rPr>
        <w:t>Instancias Evaluadoras</w:t>
      </w:r>
      <w:r w:rsidR="00B53BF8">
        <w:rPr>
          <w:szCs w:val="24"/>
        </w:rPr>
        <w:t xml:space="preserve"> estimativas (</w:t>
      </w:r>
      <w:proofErr w:type="spellStart"/>
      <w:r w:rsidR="00B53BF8">
        <w:rPr>
          <w:szCs w:val="24"/>
        </w:rPr>
        <w:t>recuperatorios</w:t>
      </w:r>
      <w:proofErr w:type="spellEnd"/>
      <w:r w:rsidR="00B53BF8">
        <w:rPr>
          <w:szCs w:val="24"/>
        </w:rPr>
        <w:t xml:space="preserve"> catorce días después)</w:t>
      </w:r>
      <w:r w:rsidRPr="00416890">
        <w:rPr>
          <w:szCs w:val="24"/>
        </w:rPr>
        <w:t xml:space="preserve">: </w:t>
      </w:r>
      <w:r w:rsidR="00B53BF8">
        <w:rPr>
          <w:szCs w:val="24"/>
        </w:rPr>
        <w:t>primera clase del mes de junio</w:t>
      </w:r>
      <w:r w:rsidR="00CB2663">
        <w:rPr>
          <w:szCs w:val="24"/>
        </w:rPr>
        <w:t xml:space="preserve"> (unidad 1); </w:t>
      </w:r>
      <w:r w:rsidR="00B53BF8">
        <w:rPr>
          <w:szCs w:val="24"/>
        </w:rPr>
        <w:t>primera clase del mes de octubre</w:t>
      </w:r>
      <w:r w:rsidR="00CB2663">
        <w:rPr>
          <w:szCs w:val="24"/>
        </w:rPr>
        <w:t xml:space="preserve"> (unidad 2)</w:t>
      </w:r>
      <w:r w:rsidR="007A70AB">
        <w:rPr>
          <w:szCs w:val="24"/>
        </w:rPr>
        <w:t xml:space="preserve"> y </w:t>
      </w:r>
      <w:r w:rsidR="00B53BF8">
        <w:rPr>
          <w:szCs w:val="24"/>
        </w:rPr>
        <w:t>primera clase del mes de noviembre</w:t>
      </w:r>
      <w:r w:rsidR="00CB2663">
        <w:rPr>
          <w:szCs w:val="24"/>
        </w:rPr>
        <w:t xml:space="preserve"> (unidad 3)</w:t>
      </w:r>
    </w:p>
    <w:p w:rsidR="006A05EF" w:rsidRPr="00416890" w:rsidRDefault="004E4340" w:rsidP="007A70AB">
      <w:pPr>
        <w:spacing w:after="120"/>
        <w:ind w:firstLine="348"/>
        <w:jc w:val="both"/>
        <w:rPr>
          <w:szCs w:val="24"/>
        </w:rPr>
      </w:pPr>
      <w:r w:rsidRPr="00416890">
        <w:rPr>
          <w:szCs w:val="24"/>
        </w:rPr>
        <w:t xml:space="preserve">Modalidad: </w:t>
      </w:r>
      <w:r w:rsidR="00AE0727">
        <w:rPr>
          <w:szCs w:val="24"/>
        </w:rPr>
        <w:t xml:space="preserve">primera y segunda producción </w:t>
      </w:r>
      <w:r w:rsidRPr="00416890">
        <w:rPr>
          <w:szCs w:val="24"/>
        </w:rPr>
        <w:t>escrita</w:t>
      </w:r>
      <w:r w:rsidR="007A70AB">
        <w:rPr>
          <w:szCs w:val="24"/>
        </w:rPr>
        <w:t xml:space="preserve"> teniendo en cuenta los criterios expuestos respecto a la ortografía y caligrafía</w:t>
      </w:r>
      <w:r w:rsidR="00581EE1">
        <w:rPr>
          <w:szCs w:val="24"/>
        </w:rPr>
        <w:t>, exposición oral</w:t>
      </w:r>
      <w:r w:rsidR="007A70AB">
        <w:rPr>
          <w:szCs w:val="24"/>
        </w:rPr>
        <w:t xml:space="preserve"> en la última producción</w:t>
      </w:r>
    </w:p>
    <w:p w:rsidR="006A05EF" w:rsidRPr="00416890" w:rsidRDefault="00193920" w:rsidP="007A70AB">
      <w:pPr>
        <w:spacing w:after="120"/>
        <w:jc w:val="both"/>
        <w:rPr>
          <w:szCs w:val="24"/>
        </w:rPr>
      </w:pPr>
      <w:r w:rsidRPr="00416890">
        <w:rPr>
          <w:szCs w:val="24"/>
        </w:rPr>
        <w:tab/>
      </w:r>
      <w:r w:rsidRPr="00416890">
        <w:rPr>
          <w:szCs w:val="24"/>
        </w:rPr>
        <w:tab/>
      </w:r>
      <w:r w:rsidRPr="00581EE1">
        <w:rPr>
          <w:szCs w:val="24"/>
          <w:u w:val="single"/>
        </w:rPr>
        <w:t>Producción Final</w:t>
      </w:r>
      <w:r w:rsidR="00581EE1">
        <w:rPr>
          <w:szCs w:val="24"/>
        </w:rPr>
        <w:t xml:space="preserve">: </w:t>
      </w:r>
      <w:r w:rsidRPr="00416890">
        <w:rPr>
          <w:szCs w:val="24"/>
        </w:rPr>
        <w:tab/>
        <w:t>Modalidad: escrita</w:t>
      </w:r>
    </w:p>
    <w:p w:rsidR="006A05EF" w:rsidRPr="00416890" w:rsidRDefault="00193920" w:rsidP="00581EE1">
      <w:pPr>
        <w:spacing w:after="120"/>
        <w:ind w:left="360"/>
        <w:jc w:val="both"/>
        <w:rPr>
          <w:szCs w:val="24"/>
        </w:rPr>
      </w:pPr>
      <w:r w:rsidRPr="00416890">
        <w:rPr>
          <w:szCs w:val="24"/>
        </w:rPr>
        <w:tab/>
      </w:r>
    </w:p>
    <w:p w:rsidR="006A05EF" w:rsidRPr="00416890" w:rsidRDefault="00193920" w:rsidP="00270471">
      <w:pPr>
        <w:spacing w:after="120"/>
        <w:ind w:left="360"/>
        <w:jc w:val="both"/>
        <w:rPr>
          <w:b/>
          <w:szCs w:val="24"/>
        </w:rPr>
      </w:pPr>
      <w:proofErr w:type="spellStart"/>
      <w:r w:rsidRPr="00416890">
        <w:rPr>
          <w:b/>
          <w:szCs w:val="24"/>
        </w:rPr>
        <w:t>Semi</w:t>
      </w:r>
      <w:proofErr w:type="spellEnd"/>
      <w:r w:rsidRPr="00416890">
        <w:rPr>
          <w:b/>
          <w:szCs w:val="24"/>
        </w:rPr>
        <w:t xml:space="preserve"> - </w:t>
      </w:r>
      <w:proofErr w:type="spellStart"/>
      <w:r w:rsidRPr="00416890">
        <w:rPr>
          <w:b/>
          <w:szCs w:val="24"/>
        </w:rPr>
        <w:t>Presencial:Instancias</w:t>
      </w:r>
      <w:proofErr w:type="spellEnd"/>
      <w:r w:rsidRPr="00416890">
        <w:rPr>
          <w:b/>
          <w:szCs w:val="24"/>
        </w:rPr>
        <w:t xml:space="preserve"> Evaluadoras: </w:t>
      </w:r>
      <w:r w:rsidR="00581EE1">
        <w:rPr>
          <w:b/>
          <w:szCs w:val="24"/>
        </w:rPr>
        <w:t>las mismas que los presenciales</w:t>
      </w:r>
    </w:p>
    <w:p w:rsidR="00A1688B" w:rsidRDefault="00193920" w:rsidP="00A1688B">
      <w:pPr>
        <w:spacing w:after="120"/>
        <w:ind w:left="360"/>
        <w:jc w:val="both"/>
        <w:rPr>
          <w:szCs w:val="24"/>
        </w:rPr>
      </w:pPr>
      <w:r w:rsidRPr="00416890">
        <w:rPr>
          <w:szCs w:val="24"/>
        </w:rPr>
        <w:tab/>
      </w:r>
      <w:r w:rsidR="00A1688B" w:rsidRPr="00416890">
        <w:rPr>
          <w:szCs w:val="24"/>
        </w:rPr>
        <w:t>Requisitos para acceder al examen final: Trabajo monográfico</w:t>
      </w:r>
      <w:r w:rsidR="00A1688B">
        <w:rPr>
          <w:szCs w:val="24"/>
        </w:rPr>
        <w:t xml:space="preserve"> de análisis de 2 películas a elección de los siguientes títulos: “Escritores de la libertad”, “Mac </w:t>
      </w:r>
      <w:proofErr w:type="spellStart"/>
      <w:r w:rsidR="00A1688B">
        <w:rPr>
          <w:szCs w:val="24"/>
        </w:rPr>
        <w:t>Farland</w:t>
      </w:r>
      <w:proofErr w:type="spellEnd"/>
      <w:r w:rsidR="00A1688B">
        <w:rPr>
          <w:szCs w:val="24"/>
        </w:rPr>
        <w:t xml:space="preserve"> sin límites”, La ola”, “Cuestión de honor, “El entrenador Carter”</w:t>
      </w:r>
    </w:p>
    <w:p w:rsidR="006A05EF" w:rsidRDefault="00A1688B" w:rsidP="00A1688B">
      <w:pPr>
        <w:spacing w:after="120"/>
        <w:rPr>
          <w:szCs w:val="24"/>
        </w:rPr>
      </w:pPr>
      <w:r w:rsidRPr="00FA0957">
        <w:rPr>
          <w:szCs w:val="24"/>
        </w:rPr>
        <w:t>El trabajo de análisis debe contener fundamentalmente qué teoría de aprendizaje se prioriza en el film</w:t>
      </w:r>
      <w:r>
        <w:rPr>
          <w:szCs w:val="24"/>
        </w:rPr>
        <w:t xml:space="preserve"> y se debe fundamentar tal hecho</w:t>
      </w:r>
    </w:p>
    <w:p w:rsidR="00A1688B" w:rsidRPr="00416890" w:rsidRDefault="00A1688B" w:rsidP="00A1688B">
      <w:pPr>
        <w:spacing w:after="120"/>
        <w:rPr>
          <w:szCs w:val="24"/>
        </w:rPr>
      </w:pPr>
    </w:p>
    <w:p w:rsidR="006A05EF" w:rsidRDefault="00193920" w:rsidP="00A35AAF">
      <w:pPr>
        <w:spacing w:after="120"/>
        <w:ind w:left="360"/>
        <w:jc w:val="both"/>
        <w:rPr>
          <w:szCs w:val="24"/>
        </w:rPr>
      </w:pPr>
      <w:r w:rsidRPr="00416890">
        <w:rPr>
          <w:b/>
          <w:szCs w:val="24"/>
        </w:rPr>
        <w:t>Libre:</w:t>
      </w:r>
      <w:r w:rsidRPr="00416890">
        <w:rPr>
          <w:szCs w:val="24"/>
        </w:rPr>
        <w:t>Requisitos para acceder al examen final: Trabajo monográfico</w:t>
      </w:r>
      <w:r w:rsidR="00BE5170">
        <w:rPr>
          <w:szCs w:val="24"/>
        </w:rPr>
        <w:t xml:space="preserve"> de análisis de 2 películas a elección de los siguientes títulos: “Escritores de la libertad”, “Mac </w:t>
      </w:r>
      <w:proofErr w:type="spellStart"/>
      <w:r w:rsidR="00BE5170">
        <w:rPr>
          <w:szCs w:val="24"/>
        </w:rPr>
        <w:t>Farland</w:t>
      </w:r>
      <w:proofErr w:type="spellEnd"/>
      <w:r w:rsidR="00BE5170">
        <w:rPr>
          <w:szCs w:val="24"/>
        </w:rPr>
        <w:t xml:space="preserve"> sin límites”, La ola”, “Cuestión de honor, “El entrenador Carter”</w:t>
      </w:r>
    </w:p>
    <w:p w:rsidR="00BE5170" w:rsidRPr="00BE5170" w:rsidRDefault="00BE5170" w:rsidP="00A35AAF">
      <w:pPr>
        <w:spacing w:after="120"/>
        <w:ind w:left="360"/>
        <w:jc w:val="both"/>
        <w:rPr>
          <w:szCs w:val="24"/>
        </w:rPr>
      </w:pPr>
      <w:r w:rsidRPr="00FA0957">
        <w:rPr>
          <w:szCs w:val="24"/>
        </w:rPr>
        <w:t>El trabajo de análisis debe contener fundamentalmente qué teoría de aprendizaje se prioriza en el film</w:t>
      </w:r>
      <w:r>
        <w:rPr>
          <w:szCs w:val="24"/>
        </w:rPr>
        <w:t xml:space="preserve"> y se debe fundamentar tal hecho.</w:t>
      </w:r>
    </w:p>
    <w:p w:rsidR="006A05EF" w:rsidRDefault="00193920" w:rsidP="00581EE1">
      <w:pPr>
        <w:spacing w:after="120"/>
        <w:ind w:left="360"/>
        <w:jc w:val="both"/>
        <w:rPr>
          <w:szCs w:val="24"/>
        </w:rPr>
      </w:pPr>
      <w:r w:rsidRPr="00416890">
        <w:rPr>
          <w:szCs w:val="24"/>
        </w:rPr>
        <w:tab/>
      </w:r>
      <w:r w:rsidRPr="00416890">
        <w:rPr>
          <w:szCs w:val="24"/>
        </w:rPr>
        <w:tab/>
      </w:r>
      <w:r w:rsidRPr="00416890">
        <w:rPr>
          <w:szCs w:val="24"/>
        </w:rPr>
        <w:tab/>
      </w:r>
    </w:p>
    <w:p w:rsidR="00270471" w:rsidRDefault="00A1688B" w:rsidP="00581EE1">
      <w:pPr>
        <w:spacing w:after="120"/>
        <w:ind w:left="360"/>
        <w:jc w:val="both"/>
        <w:rPr>
          <w:szCs w:val="24"/>
        </w:rPr>
      </w:pPr>
      <w:r>
        <w:rPr>
          <w:b/>
          <w:szCs w:val="24"/>
          <w:u w:val="single"/>
        </w:rPr>
        <w:t>Tutorías</w:t>
      </w:r>
      <w:r>
        <w:rPr>
          <w:szCs w:val="24"/>
        </w:rPr>
        <w:t xml:space="preserve">: </w:t>
      </w:r>
      <w:r w:rsidR="00C624EF">
        <w:rPr>
          <w:szCs w:val="24"/>
        </w:rPr>
        <w:t>viernes 19,45 a 20,15</w:t>
      </w:r>
      <w:r>
        <w:rPr>
          <w:szCs w:val="24"/>
        </w:rPr>
        <w:t xml:space="preserve">. Se le ayudará y asesorará a los alumnos </w:t>
      </w:r>
      <w:proofErr w:type="spellStart"/>
      <w:r>
        <w:rPr>
          <w:szCs w:val="24"/>
        </w:rPr>
        <w:t>semipresenciales</w:t>
      </w:r>
      <w:proofErr w:type="spellEnd"/>
      <w:r>
        <w:rPr>
          <w:szCs w:val="24"/>
        </w:rPr>
        <w:t xml:space="preserve"> y libres sobre el trabajo final a entregar para poder </w:t>
      </w:r>
      <w:proofErr w:type="spellStart"/>
      <w:r>
        <w:rPr>
          <w:szCs w:val="24"/>
        </w:rPr>
        <w:t>accder</w:t>
      </w:r>
      <w:proofErr w:type="spellEnd"/>
      <w:r>
        <w:rPr>
          <w:szCs w:val="24"/>
        </w:rPr>
        <w:t xml:space="preserve"> al examen final.</w:t>
      </w:r>
    </w:p>
    <w:p w:rsidR="00A1688B" w:rsidRPr="00A1688B" w:rsidRDefault="00A1688B" w:rsidP="00581EE1">
      <w:pPr>
        <w:spacing w:after="120"/>
        <w:ind w:left="360"/>
        <w:jc w:val="both"/>
        <w:rPr>
          <w:szCs w:val="24"/>
        </w:rPr>
      </w:pPr>
    </w:p>
    <w:p w:rsidR="006A05EF" w:rsidRPr="00416890" w:rsidRDefault="00193920" w:rsidP="00416890">
      <w:pPr>
        <w:numPr>
          <w:ilvl w:val="0"/>
          <w:numId w:val="6"/>
        </w:numPr>
        <w:spacing w:after="120"/>
        <w:rPr>
          <w:b/>
          <w:szCs w:val="24"/>
        </w:rPr>
      </w:pPr>
      <w:r w:rsidRPr="00416890">
        <w:rPr>
          <w:b/>
          <w:szCs w:val="24"/>
        </w:rPr>
        <w:t>Distribución horaria Semanal:</w:t>
      </w:r>
      <w:r w:rsidR="00E45C46">
        <w:rPr>
          <w:szCs w:val="24"/>
        </w:rPr>
        <w:t xml:space="preserve"> JUEVES y VIERNES </w:t>
      </w:r>
      <w:bookmarkStart w:id="0" w:name="_GoBack"/>
      <w:bookmarkEnd w:id="0"/>
      <w:r w:rsidR="00E45C46">
        <w:rPr>
          <w:szCs w:val="24"/>
        </w:rPr>
        <w:t>de 16,05 a 17,25</w:t>
      </w:r>
    </w:p>
    <w:p w:rsidR="00BE5170" w:rsidRDefault="00BE5170" w:rsidP="00416890">
      <w:pPr>
        <w:spacing w:after="120"/>
        <w:jc w:val="both"/>
        <w:rPr>
          <w:szCs w:val="24"/>
        </w:rPr>
      </w:pPr>
    </w:p>
    <w:p w:rsidR="00581EE1" w:rsidRPr="00C624EF" w:rsidRDefault="00581EE1" w:rsidP="00416890">
      <w:pPr>
        <w:spacing w:after="120"/>
        <w:jc w:val="both"/>
        <w:rPr>
          <w:szCs w:val="24"/>
          <w:u w:val="single"/>
        </w:rPr>
      </w:pPr>
      <w:r w:rsidRPr="00C624EF">
        <w:rPr>
          <w:szCs w:val="24"/>
          <w:u w:val="single"/>
        </w:rPr>
        <w:t xml:space="preserve">Lectura obligatoria en voz alta que los alumnos deberán realizar en clases: </w:t>
      </w:r>
    </w:p>
    <w:p w:rsidR="00581EE1" w:rsidRPr="00C624EF" w:rsidRDefault="00581EE1" w:rsidP="00581EE1">
      <w:pPr>
        <w:suppressAutoHyphens w:val="0"/>
        <w:autoSpaceDE w:val="0"/>
        <w:autoSpaceDN w:val="0"/>
        <w:adjustRightInd w:val="0"/>
        <w:spacing w:after="120"/>
        <w:rPr>
          <w:i/>
          <w:iCs/>
          <w:color w:val="000000"/>
          <w:szCs w:val="24"/>
          <w:lang w:val="es-AR" w:eastAsia="es-AR"/>
        </w:rPr>
      </w:pPr>
      <w:r w:rsidRPr="00C624EF">
        <w:rPr>
          <w:color w:val="000000"/>
          <w:szCs w:val="24"/>
          <w:lang w:val="es-AR" w:eastAsia="es-AR"/>
        </w:rPr>
        <w:t></w:t>
      </w:r>
      <w:r w:rsidRPr="00C624EF">
        <w:rPr>
          <w:color w:val="000000"/>
          <w:szCs w:val="24"/>
          <w:lang w:val="es-AR" w:eastAsia="es-AR"/>
        </w:rPr>
        <w:t></w:t>
      </w:r>
      <w:proofErr w:type="spellStart"/>
      <w:r w:rsidRPr="00C624EF">
        <w:rPr>
          <w:color w:val="000000"/>
          <w:szCs w:val="24"/>
          <w:lang w:val="es-AR" w:eastAsia="es-AR"/>
        </w:rPr>
        <w:t>Perrenoud</w:t>
      </w:r>
      <w:proofErr w:type="spellEnd"/>
      <w:r w:rsidRPr="00C624EF">
        <w:rPr>
          <w:color w:val="000000"/>
          <w:szCs w:val="24"/>
          <w:lang w:val="es-AR" w:eastAsia="es-AR"/>
        </w:rPr>
        <w:t xml:space="preserve">, </w:t>
      </w:r>
      <w:proofErr w:type="spellStart"/>
      <w:r w:rsidRPr="00C624EF">
        <w:rPr>
          <w:color w:val="000000"/>
          <w:szCs w:val="24"/>
          <w:lang w:val="es-AR" w:eastAsia="es-AR"/>
        </w:rPr>
        <w:t>Ph.</w:t>
      </w:r>
      <w:proofErr w:type="spellEnd"/>
      <w:r w:rsidRPr="00C624EF">
        <w:rPr>
          <w:color w:val="000000"/>
          <w:szCs w:val="24"/>
          <w:lang w:val="es-AR" w:eastAsia="es-AR"/>
        </w:rPr>
        <w:t xml:space="preserve"> (1990), </w:t>
      </w:r>
      <w:r w:rsidRPr="00C624EF">
        <w:rPr>
          <w:i/>
          <w:iCs/>
          <w:color w:val="000000"/>
          <w:szCs w:val="24"/>
          <w:lang w:val="es-AR" w:eastAsia="es-AR"/>
        </w:rPr>
        <w:t>La Construcción Del Éxito Y Del Fracaso Escolar,</w:t>
      </w:r>
    </w:p>
    <w:p w:rsidR="00581EE1" w:rsidRPr="00C624EF" w:rsidRDefault="00581EE1" w:rsidP="00581EE1">
      <w:pPr>
        <w:suppressAutoHyphens w:val="0"/>
        <w:autoSpaceDE w:val="0"/>
        <w:autoSpaceDN w:val="0"/>
        <w:adjustRightInd w:val="0"/>
        <w:spacing w:after="120"/>
        <w:rPr>
          <w:color w:val="000000"/>
          <w:szCs w:val="24"/>
          <w:lang w:val="es-AR" w:eastAsia="es-AR"/>
        </w:rPr>
      </w:pPr>
      <w:r w:rsidRPr="00C624EF">
        <w:rPr>
          <w:color w:val="000000"/>
          <w:szCs w:val="24"/>
          <w:lang w:val="es-AR" w:eastAsia="es-AR"/>
        </w:rPr>
        <w:t>Madrid: Morata.</w:t>
      </w:r>
    </w:p>
    <w:p w:rsidR="00581EE1" w:rsidRPr="00416890" w:rsidRDefault="00581EE1" w:rsidP="00416890">
      <w:pPr>
        <w:spacing w:after="120"/>
        <w:jc w:val="both"/>
        <w:rPr>
          <w:szCs w:val="24"/>
        </w:rPr>
      </w:pPr>
    </w:p>
    <w:p w:rsidR="00F655A1" w:rsidRPr="00581EE1" w:rsidRDefault="00F655A1" w:rsidP="00416890">
      <w:pPr>
        <w:suppressAutoHyphens w:val="0"/>
        <w:autoSpaceDE w:val="0"/>
        <w:autoSpaceDN w:val="0"/>
        <w:adjustRightInd w:val="0"/>
        <w:spacing w:after="120"/>
        <w:rPr>
          <w:b/>
          <w:bCs/>
          <w:color w:val="000000"/>
          <w:szCs w:val="24"/>
          <w:lang w:val="es-AR" w:eastAsia="es-AR"/>
        </w:rPr>
      </w:pPr>
      <w:proofErr w:type="spellStart"/>
      <w:r w:rsidRPr="00416890">
        <w:rPr>
          <w:b/>
          <w:bCs/>
          <w:color w:val="000000"/>
          <w:szCs w:val="24"/>
          <w:lang w:val="es-AR" w:eastAsia="es-AR"/>
        </w:rPr>
        <w:t>BIBLIOGRAFÍA</w:t>
      </w:r>
      <w:r w:rsidRPr="00416890">
        <w:rPr>
          <w:color w:val="FFFFFF"/>
          <w:szCs w:val="24"/>
          <w:lang w:val="es-AR" w:eastAsia="es-AR"/>
        </w:rPr>
        <w:t>Aportes</w:t>
      </w:r>
      <w:proofErr w:type="spellEnd"/>
      <w:r w:rsidRPr="00416890">
        <w:rPr>
          <w:color w:val="FFFFFF"/>
          <w:szCs w:val="24"/>
          <w:lang w:val="es-AR" w:eastAsia="es-AR"/>
        </w:rPr>
        <w:t xml:space="preserve"> parel desarrollo curricular </w:t>
      </w:r>
      <w:r w:rsidRPr="00416890">
        <w:rPr>
          <w:b/>
          <w:bCs/>
          <w:color w:val="FFFFFF"/>
          <w:szCs w:val="24"/>
          <w:lang w:val="es-AR" w:eastAsia="es-AR"/>
        </w:rPr>
        <w:t xml:space="preserve">2 43 </w:t>
      </w:r>
      <w:proofErr w:type="spellStart"/>
      <w:r w:rsidRPr="00416890">
        <w:rPr>
          <w:color w:val="FFFFFF"/>
          <w:szCs w:val="24"/>
          <w:lang w:val="es-AR" w:eastAsia="es-AR"/>
        </w:rPr>
        <w:t>icologíaEducaciona</w:t>
      </w:r>
      <w:proofErr w:type="spellEnd"/>
      <w:r w:rsidRPr="00416890">
        <w:rPr>
          <w:color w:val="FFFFFF"/>
          <w:szCs w:val="24"/>
          <w:lang w:val="es-AR" w:eastAsia="es-AR"/>
        </w:rPr>
        <w:t xml:space="preserve"> l</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w:t>
      </w:r>
      <w:proofErr w:type="spellStart"/>
      <w:r w:rsidRPr="00416890">
        <w:rPr>
          <w:color w:val="000000"/>
          <w:szCs w:val="24"/>
          <w:lang w:val="es-AR" w:eastAsia="es-AR"/>
        </w:rPr>
        <w:t>AnderEgg</w:t>
      </w:r>
      <w:proofErr w:type="spellEnd"/>
      <w:r w:rsidRPr="00416890">
        <w:rPr>
          <w:color w:val="000000"/>
          <w:szCs w:val="24"/>
          <w:lang w:val="es-AR" w:eastAsia="es-AR"/>
        </w:rPr>
        <w:t>, Ezequiel (2006). Claves Para Introducirse En El Estudio De Las</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Inteligencias Múltiples. Ed. Homo Sapiens</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 xml:space="preserve">Baquero, </w:t>
      </w:r>
      <w:proofErr w:type="spellStart"/>
      <w:r w:rsidRPr="00416890">
        <w:rPr>
          <w:color w:val="000000"/>
          <w:szCs w:val="24"/>
          <w:lang w:val="es-AR" w:eastAsia="es-AR"/>
        </w:rPr>
        <w:t>Camilloni</w:t>
      </w:r>
      <w:proofErr w:type="spellEnd"/>
      <w:r w:rsidRPr="00416890">
        <w:rPr>
          <w:color w:val="000000"/>
          <w:szCs w:val="24"/>
          <w:lang w:val="es-AR" w:eastAsia="es-AR"/>
        </w:rPr>
        <w:t xml:space="preserve"> Y Otros. (2008). Debates Constructivistas. Ed. </w:t>
      </w:r>
      <w:proofErr w:type="spellStart"/>
      <w:r w:rsidRPr="00416890">
        <w:rPr>
          <w:color w:val="000000"/>
          <w:szCs w:val="24"/>
          <w:lang w:val="es-AR" w:eastAsia="es-AR"/>
        </w:rPr>
        <w:t>Aique</w:t>
      </w:r>
      <w:proofErr w:type="spellEnd"/>
      <w:r w:rsidRPr="00416890">
        <w:rPr>
          <w:color w:val="000000"/>
          <w:szCs w:val="24"/>
          <w:lang w:val="es-AR" w:eastAsia="es-AR"/>
        </w:rPr>
        <w:t>.</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 xml:space="preserve">Baquero, R. (1996), </w:t>
      </w:r>
      <w:r w:rsidRPr="00416890">
        <w:rPr>
          <w:i/>
          <w:iCs/>
          <w:color w:val="000000"/>
          <w:szCs w:val="24"/>
          <w:lang w:val="es-AR" w:eastAsia="es-AR"/>
        </w:rPr>
        <w:t>Vigotsky Y El Aprendizaje Escolar</w:t>
      </w:r>
      <w:r w:rsidRPr="00416890">
        <w:rPr>
          <w:color w:val="000000"/>
          <w:szCs w:val="24"/>
          <w:lang w:val="es-AR" w:eastAsia="es-AR"/>
        </w:rPr>
        <w:t xml:space="preserve">, Buenos Aires: </w:t>
      </w:r>
      <w:proofErr w:type="spellStart"/>
      <w:r w:rsidRPr="00416890">
        <w:rPr>
          <w:color w:val="000000"/>
          <w:szCs w:val="24"/>
          <w:lang w:val="es-AR" w:eastAsia="es-AR"/>
        </w:rPr>
        <w:t>Aique</w:t>
      </w:r>
      <w:proofErr w:type="spellEnd"/>
      <w:r w:rsidRPr="00416890">
        <w:rPr>
          <w:color w:val="000000"/>
          <w:szCs w:val="24"/>
          <w:lang w:val="es-AR" w:eastAsia="es-AR"/>
        </w:rPr>
        <w:t>.</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Baquero, R. (2008), “De Las Dificultades De Predecir: Educabilidad Y Fracaso</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Escolar Como Categorías</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Castorina, J. A. (2007), “El Cambio Conceptual En Psicología”, En: Castorina,</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 xml:space="preserve">J. A.: </w:t>
      </w:r>
      <w:r w:rsidRPr="00416890">
        <w:rPr>
          <w:i/>
          <w:iCs/>
          <w:color w:val="000000"/>
          <w:szCs w:val="24"/>
          <w:lang w:val="es-AR" w:eastAsia="es-AR"/>
        </w:rPr>
        <w:t>Cultura Y Conocimientos Sociales</w:t>
      </w:r>
      <w:r w:rsidRPr="00416890">
        <w:rPr>
          <w:color w:val="000000"/>
          <w:szCs w:val="24"/>
          <w:lang w:val="es-AR" w:eastAsia="es-AR"/>
        </w:rPr>
        <w:t xml:space="preserve">. Buenos Aires: </w:t>
      </w:r>
      <w:proofErr w:type="spellStart"/>
      <w:r w:rsidRPr="00416890">
        <w:rPr>
          <w:color w:val="000000"/>
          <w:szCs w:val="24"/>
          <w:lang w:val="es-AR" w:eastAsia="es-AR"/>
        </w:rPr>
        <w:t>Aique</w:t>
      </w:r>
      <w:proofErr w:type="spellEnd"/>
      <w:r w:rsidRPr="00416890">
        <w:rPr>
          <w:color w:val="000000"/>
          <w:szCs w:val="24"/>
          <w:lang w:val="es-AR" w:eastAsia="es-AR"/>
        </w:rPr>
        <w:t>.</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Casullo, Alicia B. 1997</w:t>
      </w:r>
      <w:proofErr w:type="gramStart"/>
      <w:r w:rsidRPr="00416890">
        <w:rPr>
          <w:color w:val="000000"/>
          <w:szCs w:val="24"/>
          <w:lang w:val="es-AR" w:eastAsia="es-AR"/>
        </w:rPr>
        <w:t>.“</w:t>
      </w:r>
      <w:proofErr w:type="gramEnd"/>
      <w:r w:rsidRPr="00416890">
        <w:rPr>
          <w:color w:val="000000"/>
          <w:szCs w:val="24"/>
          <w:lang w:val="es-AR" w:eastAsia="es-AR"/>
        </w:rPr>
        <w:t>Psicología Y Educación”. Rosario. Santillana.</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Coll, C. (1998), “La Teoría Genética Y Los Procesos De Construcción De</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lastRenderedPageBreak/>
        <w:t>Conocimiento En El Aula”, En</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 xml:space="preserve">Gardner H. (1993) </w:t>
      </w:r>
      <w:r w:rsidRPr="00416890">
        <w:rPr>
          <w:i/>
          <w:iCs/>
          <w:color w:val="000000"/>
          <w:szCs w:val="24"/>
          <w:lang w:val="es-AR" w:eastAsia="es-AR"/>
        </w:rPr>
        <w:t>La Mente No Escolarizada</w:t>
      </w:r>
      <w:r w:rsidRPr="00416890">
        <w:rPr>
          <w:color w:val="000000"/>
          <w:szCs w:val="24"/>
          <w:lang w:val="es-AR" w:eastAsia="es-AR"/>
        </w:rPr>
        <w:t>. Paidós</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 xml:space="preserve">Huertas, J. A. (1997), </w:t>
      </w:r>
      <w:r w:rsidRPr="00416890">
        <w:rPr>
          <w:i/>
          <w:iCs/>
          <w:color w:val="000000"/>
          <w:szCs w:val="24"/>
          <w:lang w:val="es-AR" w:eastAsia="es-AR"/>
        </w:rPr>
        <w:t>Motivación. Querer Aprender</w:t>
      </w:r>
      <w:r w:rsidRPr="00416890">
        <w:rPr>
          <w:color w:val="000000"/>
          <w:szCs w:val="24"/>
          <w:lang w:val="es-AR" w:eastAsia="es-AR"/>
        </w:rPr>
        <w:t xml:space="preserve">. Buenos Aires: </w:t>
      </w:r>
      <w:proofErr w:type="spellStart"/>
      <w:r w:rsidRPr="00416890">
        <w:rPr>
          <w:color w:val="000000"/>
          <w:szCs w:val="24"/>
          <w:lang w:val="es-AR" w:eastAsia="es-AR"/>
        </w:rPr>
        <w:t>Aique</w:t>
      </w:r>
      <w:proofErr w:type="spellEnd"/>
      <w:r w:rsidRPr="00416890">
        <w:rPr>
          <w:color w:val="000000"/>
          <w:szCs w:val="24"/>
          <w:lang w:val="es-AR" w:eastAsia="es-AR"/>
        </w:rPr>
        <w:t>.</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w:t>
      </w:r>
      <w:proofErr w:type="spellStart"/>
      <w:r w:rsidRPr="00416890">
        <w:rPr>
          <w:color w:val="000000"/>
          <w:szCs w:val="24"/>
          <w:lang w:val="es-AR" w:eastAsia="es-AR"/>
        </w:rPr>
        <w:t>Monereo</w:t>
      </w:r>
      <w:proofErr w:type="spellEnd"/>
      <w:r w:rsidRPr="00416890">
        <w:rPr>
          <w:color w:val="000000"/>
          <w:szCs w:val="24"/>
          <w:lang w:val="es-AR" w:eastAsia="es-AR"/>
        </w:rPr>
        <w:t xml:space="preserve">, C., </w:t>
      </w:r>
      <w:r w:rsidRPr="00416890">
        <w:rPr>
          <w:i/>
          <w:iCs/>
          <w:color w:val="000000"/>
          <w:szCs w:val="24"/>
          <w:lang w:val="es-AR" w:eastAsia="es-AR"/>
        </w:rPr>
        <w:t>El Aprendizaje Estratégico</w:t>
      </w:r>
      <w:r w:rsidRPr="00416890">
        <w:rPr>
          <w:color w:val="000000"/>
          <w:szCs w:val="24"/>
          <w:lang w:val="es-AR" w:eastAsia="es-AR"/>
        </w:rPr>
        <w:t>, Madrid: Santillana.</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w:t>
      </w:r>
      <w:proofErr w:type="spellStart"/>
      <w:r w:rsidRPr="00416890">
        <w:rPr>
          <w:color w:val="000000"/>
          <w:szCs w:val="24"/>
          <w:lang w:val="es-AR" w:eastAsia="es-AR"/>
        </w:rPr>
        <w:t>Mercer</w:t>
      </w:r>
      <w:proofErr w:type="spellEnd"/>
      <w:r w:rsidRPr="00416890">
        <w:rPr>
          <w:color w:val="000000"/>
          <w:szCs w:val="24"/>
          <w:lang w:val="es-AR" w:eastAsia="es-AR"/>
        </w:rPr>
        <w:t xml:space="preserve">, N. (1997), </w:t>
      </w:r>
      <w:r w:rsidRPr="00416890">
        <w:rPr>
          <w:i/>
          <w:iCs/>
          <w:color w:val="000000"/>
          <w:szCs w:val="24"/>
          <w:lang w:val="es-AR" w:eastAsia="es-AR"/>
        </w:rPr>
        <w:t xml:space="preserve">La Construcción Guiada Del Conocimiento. </w:t>
      </w:r>
      <w:r w:rsidRPr="00416890">
        <w:rPr>
          <w:color w:val="000000"/>
          <w:szCs w:val="24"/>
          <w:lang w:val="es-AR" w:eastAsia="es-AR"/>
        </w:rPr>
        <w:t>Col. Temas De</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Educación. Barcelona: Paidós,</w:t>
      </w:r>
    </w:p>
    <w:p w:rsidR="00F655A1" w:rsidRPr="00416890"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w:t>
      </w:r>
      <w:r w:rsidRPr="00416890">
        <w:rPr>
          <w:color w:val="000000"/>
          <w:szCs w:val="24"/>
          <w:lang w:val="es-AR" w:eastAsia="es-AR"/>
        </w:rPr>
        <w:t></w:t>
      </w:r>
      <w:proofErr w:type="spellStart"/>
      <w:r w:rsidRPr="00416890">
        <w:rPr>
          <w:color w:val="000000"/>
          <w:szCs w:val="24"/>
          <w:lang w:val="es-AR" w:eastAsia="es-AR"/>
        </w:rPr>
        <w:t>Perkins</w:t>
      </w:r>
      <w:proofErr w:type="spellEnd"/>
      <w:r w:rsidRPr="00416890">
        <w:rPr>
          <w:color w:val="000000"/>
          <w:szCs w:val="24"/>
          <w:lang w:val="es-AR" w:eastAsia="es-AR"/>
        </w:rPr>
        <w:t>, David. 2010. El Aprendizaje Pleno. Principios De La Enseñanza Para</w:t>
      </w:r>
    </w:p>
    <w:p w:rsidR="00F655A1" w:rsidRPr="00A1688B" w:rsidRDefault="00F655A1" w:rsidP="00416890">
      <w:pPr>
        <w:suppressAutoHyphens w:val="0"/>
        <w:autoSpaceDE w:val="0"/>
        <w:autoSpaceDN w:val="0"/>
        <w:adjustRightInd w:val="0"/>
        <w:spacing w:after="120"/>
        <w:rPr>
          <w:color w:val="000000"/>
          <w:szCs w:val="24"/>
          <w:lang w:val="es-AR" w:eastAsia="es-AR"/>
        </w:rPr>
      </w:pPr>
      <w:r w:rsidRPr="00416890">
        <w:rPr>
          <w:color w:val="000000"/>
          <w:szCs w:val="24"/>
          <w:lang w:val="es-AR" w:eastAsia="es-AR"/>
        </w:rPr>
        <w:t xml:space="preserve">Transformar La Educación. </w:t>
      </w:r>
      <w:r w:rsidRPr="00A1688B">
        <w:rPr>
          <w:color w:val="000000"/>
          <w:szCs w:val="24"/>
          <w:lang w:val="es-AR" w:eastAsia="es-AR"/>
        </w:rPr>
        <w:t>Ed. Paidós. Bs. As.</w:t>
      </w:r>
    </w:p>
    <w:p w:rsidR="00BE5170" w:rsidRPr="00A1688B" w:rsidRDefault="00BE5170" w:rsidP="00416890">
      <w:pPr>
        <w:suppressAutoHyphens w:val="0"/>
        <w:autoSpaceDE w:val="0"/>
        <w:autoSpaceDN w:val="0"/>
        <w:adjustRightInd w:val="0"/>
        <w:spacing w:after="120"/>
        <w:rPr>
          <w:color w:val="000000"/>
          <w:szCs w:val="24"/>
          <w:lang w:val="es-AR" w:eastAsia="es-AR"/>
        </w:rPr>
      </w:pPr>
    </w:p>
    <w:p w:rsidR="00C624EF" w:rsidRDefault="00C624EF" w:rsidP="00C624EF">
      <w:pPr>
        <w:suppressAutoHyphens w:val="0"/>
        <w:jc w:val="center"/>
        <w:rPr>
          <w:color w:val="000000"/>
          <w:szCs w:val="24"/>
          <w:lang w:val="es-AR" w:eastAsia="es-AR"/>
        </w:rPr>
      </w:pPr>
      <w:r>
        <w:rPr>
          <w:color w:val="000000"/>
          <w:szCs w:val="24"/>
          <w:lang w:val="es-AR" w:eastAsia="es-AR"/>
        </w:rPr>
        <w:t>---------------------------------------------------------------------------------------------</w:t>
      </w:r>
    </w:p>
    <w:p w:rsidR="00C624EF" w:rsidRDefault="00C624EF" w:rsidP="00C624EF">
      <w:pPr>
        <w:suppressAutoHyphens w:val="0"/>
        <w:rPr>
          <w:color w:val="000000"/>
          <w:szCs w:val="24"/>
          <w:lang w:val="es-AR" w:eastAsia="es-AR"/>
        </w:rPr>
      </w:pPr>
    </w:p>
    <w:p w:rsidR="00BE5170" w:rsidRPr="00C624EF" w:rsidRDefault="00BE5170" w:rsidP="00C624EF">
      <w:pPr>
        <w:suppressAutoHyphens w:val="0"/>
        <w:jc w:val="center"/>
        <w:rPr>
          <w:b/>
          <w:color w:val="000000"/>
          <w:szCs w:val="24"/>
          <w:u w:val="single"/>
          <w:lang w:val="es-AR" w:eastAsia="es-AR"/>
        </w:rPr>
      </w:pPr>
      <w:r w:rsidRPr="00C624EF">
        <w:rPr>
          <w:b/>
          <w:color w:val="000000"/>
          <w:szCs w:val="24"/>
          <w:u w:val="single"/>
          <w:lang w:val="es-AR" w:eastAsia="es-AR"/>
        </w:rPr>
        <w:t>ANEXO</w:t>
      </w:r>
    </w:p>
    <w:p w:rsidR="00BE5170" w:rsidRPr="00C624EF" w:rsidRDefault="00BE5170" w:rsidP="00BE5170">
      <w:pPr>
        <w:suppressAutoHyphens w:val="0"/>
        <w:autoSpaceDE w:val="0"/>
        <w:autoSpaceDN w:val="0"/>
        <w:adjustRightInd w:val="0"/>
        <w:spacing w:after="120"/>
        <w:jc w:val="center"/>
        <w:rPr>
          <w:b/>
          <w:color w:val="000000"/>
          <w:szCs w:val="24"/>
          <w:u w:val="single"/>
          <w:lang w:val="es-AR" w:eastAsia="es-AR"/>
        </w:rPr>
      </w:pPr>
    </w:p>
    <w:p w:rsidR="00BE5170" w:rsidRPr="00C624EF" w:rsidRDefault="00BE5170" w:rsidP="00BE5170">
      <w:pPr>
        <w:jc w:val="center"/>
        <w:rPr>
          <w:b/>
          <w:szCs w:val="24"/>
          <w:u w:val="single"/>
        </w:rPr>
      </w:pPr>
      <w:r w:rsidRPr="00C624EF">
        <w:rPr>
          <w:b/>
          <w:szCs w:val="24"/>
          <w:u w:val="single"/>
        </w:rPr>
        <w:t>Conclusiones y Acuerdos en PSICOLOGÍA DE LA EDUCACIÓN</w:t>
      </w:r>
    </w:p>
    <w:p w:rsidR="00BE5170" w:rsidRPr="00C624EF" w:rsidRDefault="00BE5170" w:rsidP="00BE5170">
      <w:pPr>
        <w:jc w:val="center"/>
        <w:rPr>
          <w:b/>
          <w:szCs w:val="24"/>
        </w:rPr>
      </w:pPr>
    </w:p>
    <w:p w:rsidR="00BE5170" w:rsidRPr="00C624EF" w:rsidRDefault="00BE5170" w:rsidP="00BE5170">
      <w:pPr>
        <w:pStyle w:val="Prrafodelista"/>
        <w:numPr>
          <w:ilvl w:val="0"/>
          <w:numId w:val="11"/>
        </w:numPr>
        <w:suppressAutoHyphens w:val="0"/>
        <w:spacing w:after="200" w:line="276" w:lineRule="auto"/>
        <w:rPr>
          <w:szCs w:val="24"/>
        </w:rPr>
      </w:pPr>
      <w:r w:rsidRPr="00C624EF">
        <w:rPr>
          <w:szCs w:val="24"/>
        </w:rPr>
        <w:t>Unificar los proyectos áulicos a nivel procedimental, actitudinal y conceptual facilitando de ese modo la posibilidad a los alumnos que cualquier clase del espacio le sirva para entender las consignas con otro profesor en el mismo espacio en otra carrera.</w:t>
      </w:r>
    </w:p>
    <w:p w:rsidR="00BE5170" w:rsidRPr="00C624EF" w:rsidRDefault="00BE5170" w:rsidP="00BE5170">
      <w:pPr>
        <w:pStyle w:val="Prrafodelista"/>
        <w:numPr>
          <w:ilvl w:val="0"/>
          <w:numId w:val="11"/>
        </w:numPr>
        <w:suppressAutoHyphens w:val="0"/>
        <w:spacing w:after="200" w:line="276" w:lineRule="auto"/>
        <w:rPr>
          <w:szCs w:val="24"/>
        </w:rPr>
      </w:pPr>
      <w:r w:rsidRPr="00C624EF">
        <w:rPr>
          <w:szCs w:val="24"/>
        </w:rPr>
        <w:t>Durante el cursado se acordarán trabajos de campo que impliquen la culminación de la reflexión sobre las teorías del aprendizaje en la aplicación de un caso de estudio.</w:t>
      </w:r>
    </w:p>
    <w:p w:rsidR="00BE5170" w:rsidRPr="00C624EF" w:rsidRDefault="00BE5170" w:rsidP="00BE5170">
      <w:pPr>
        <w:pStyle w:val="Prrafodelista"/>
        <w:numPr>
          <w:ilvl w:val="0"/>
          <w:numId w:val="11"/>
        </w:numPr>
        <w:suppressAutoHyphens w:val="0"/>
        <w:spacing w:after="200" w:line="276" w:lineRule="auto"/>
        <w:rPr>
          <w:szCs w:val="24"/>
        </w:rPr>
      </w:pPr>
      <w:r w:rsidRPr="00C624EF">
        <w:rPr>
          <w:szCs w:val="24"/>
        </w:rPr>
        <w:t xml:space="preserve">El caso de estudio antes mencionado es un film donde se observe la preponderancia de una de las teorías. </w:t>
      </w:r>
    </w:p>
    <w:p w:rsidR="00BE5170" w:rsidRPr="00C624EF" w:rsidRDefault="00BE5170" w:rsidP="00BE5170">
      <w:pPr>
        <w:pStyle w:val="Prrafodelista"/>
        <w:numPr>
          <w:ilvl w:val="0"/>
          <w:numId w:val="11"/>
        </w:numPr>
        <w:suppressAutoHyphens w:val="0"/>
        <w:spacing w:after="200" w:line="276" w:lineRule="auto"/>
        <w:rPr>
          <w:szCs w:val="24"/>
        </w:rPr>
      </w:pPr>
      <w:r w:rsidRPr="00C624EF">
        <w:rPr>
          <w:szCs w:val="24"/>
        </w:rPr>
        <w:t>El aterrizaje en la meta del instituto de salir a la comunidad implicaría la organización de distintos alumnos en un video debate abierto prioritariamente a los alumnos del instituto y con una extensión a la comunidad externa al instituto.</w:t>
      </w:r>
    </w:p>
    <w:p w:rsidR="00BE5170" w:rsidRPr="00C624EF" w:rsidRDefault="00BE5170" w:rsidP="00BE5170">
      <w:pPr>
        <w:pStyle w:val="Prrafodelista"/>
        <w:numPr>
          <w:ilvl w:val="0"/>
          <w:numId w:val="11"/>
        </w:numPr>
        <w:suppressAutoHyphens w:val="0"/>
        <w:spacing w:after="200" w:line="276" w:lineRule="auto"/>
        <w:rPr>
          <w:szCs w:val="24"/>
        </w:rPr>
      </w:pPr>
      <w:r w:rsidRPr="00C624EF">
        <w:rPr>
          <w:szCs w:val="24"/>
        </w:rPr>
        <w:t>En todo este proceso que comenzó con una modalidad de taller en cada uno de los espacios después de haber fijado los contenidos, se va haciendo una evaluación continua y formativa de los alumnos.</w:t>
      </w:r>
    </w:p>
    <w:p w:rsidR="00BE5170" w:rsidRDefault="00BE5170" w:rsidP="00BE5170">
      <w:r>
        <w:t xml:space="preserve">Daniel Regojo, Claudio </w:t>
      </w:r>
      <w:proofErr w:type="spellStart"/>
      <w:r>
        <w:t>Maidana</w:t>
      </w:r>
      <w:proofErr w:type="spellEnd"/>
      <w:r>
        <w:t>, Walter Leguiza y Edgardo Cervero</w:t>
      </w:r>
    </w:p>
    <w:p w:rsidR="00BE5170" w:rsidRPr="00BE5170" w:rsidRDefault="00BE5170" w:rsidP="00BE5170">
      <w:pPr>
        <w:suppressAutoHyphens w:val="0"/>
        <w:autoSpaceDE w:val="0"/>
        <w:autoSpaceDN w:val="0"/>
        <w:adjustRightInd w:val="0"/>
        <w:spacing w:after="120"/>
        <w:jc w:val="center"/>
        <w:rPr>
          <w:b/>
          <w:color w:val="000000"/>
          <w:szCs w:val="24"/>
          <w:u w:val="single"/>
          <w:lang w:eastAsia="es-AR"/>
        </w:rPr>
      </w:pPr>
    </w:p>
    <w:sectPr w:rsidR="00BE5170" w:rsidRPr="00BE5170" w:rsidSect="00C624EF">
      <w:headerReference w:type="default" r:id="rId8"/>
      <w:footerReference w:type="default" r:id="rId9"/>
      <w:pgSz w:w="12240" w:h="20160" w:code="5"/>
      <w:pgMar w:top="720" w:right="720" w:bottom="720" w:left="720" w:header="1174" w:footer="9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D7" w:rsidRDefault="00050ED7">
      <w:r>
        <w:separator/>
      </w:r>
    </w:p>
  </w:endnote>
  <w:endnote w:type="continuationSeparator" w:id="1">
    <w:p w:rsidR="00050ED7" w:rsidRDefault="00050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llegro BT">
    <w:altName w:val="Courier New"/>
    <w:charset w:val="00"/>
    <w:family w:val="decorativ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AF" w:rsidRPr="00A35AAF" w:rsidRDefault="00A35AAF">
    <w:pPr>
      <w:pStyle w:val="Piedepgina"/>
      <w:rPr>
        <w:sz w:val="20"/>
        <w:lang w:val="es-AR"/>
      </w:rPr>
    </w:pPr>
    <w:r w:rsidRPr="00A35AAF">
      <w:rPr>
        <w:sz w:val="20"/>
        <w:lang w:val="es-AR"/>
      </w:rPr>
      <w:t>Correo electrónico del docente: ercervero@hotmail.com</w:t>
    </w:r>
  </w:p>
  <w:p w:rsidR="006A05EF" w:rsidRPr="00A35AAF" w:rsidRDefault="00193920">
    <w:pPr>
      <w:pStyle w:val="Piedepgina"/>
      <w:rPr>
        <w:sz w:val="20"/>
        <w:lang w:val="es-AR"/>
      </w:rPr>
    </w:pPr>
    <w:r w:rsidRPr="00A35AAF">
      <w:rPr>
        <w:sz w:val="20"/>
        <w:lang w:val="es-AR"/>
      </w:rPr>
      <w:t>Web</w:t>
    </w:r>
    <w:r w:rsidR="00A35AAF" w:rsidRPr="00A35AAF">
      <w:rPr>
        <w:sz w:val="20"/>
        <w:lang w:val="es-AR"/>
      </w:rPr>
      <w:t xml:space="preserve"> INSTITUCIONAL</w:t>
    </w:r>
    <w:r w:rsidRPr="00A35AAF">
      <w:rPr>
        <w:sz w:val="20"/>
        <w:lang w:val="es-AR"/>
      </w:rPr>
      <w:t xml:space="preserve">: </w:t>
    </w:r>
    <w:hyperlink r:id="rId1" w:history="1">
      <w:r w:rsidRPr="00A35AAF">
        <w:rPr>
          <w:rStyle w:val="Hipervnculo"/>
          <w:lang w:val="es-AR"/>
        </w:rPr>
        <w:t>www.institutomantovani.edu.ar</w:t>
      </w:r>
    </w:hyperlink>
    <w:r w:rsidRPr="00A35AAF">
      <w:rPr>
        <w:sz w:val="20"/>
        <w:lang w:val="es-AR"/>
      </w:rPr>
      <w:t xml:space="preserve">    e-mail: </w:t>
    </w:r>
    <w:r w:rsidR="00A35AAF">
      <w:rPr>
        <w:sz w:val="20"/>
        <w:lang w:val="es-AR"/>
      </w:rPr>
      <w:t>institutomantovani@gmail.com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D7" w:rsidRDefault="00050ED7">
      <w:r>
        <w:separator/>
      </w:r>
    </w:p>
  </w:footnote>
  <w:footnote w:type="continuationSeparator" w:id="1">
    <w:p w:rsidR="00050ED7" w:rsidRDefault="00050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EF" w:rsidRDefault="00193920">
    <w:pPr>
      <w:pBdr>
        <w:top w:val="single" w:sz="4" w:space="1" w:color="000000"/>
        <w:left w:val="single" w:sz="4" w:space="4" w:color="000000"/>
        <w:bottom w:val="single" w:sz="4" w:space="1" w:color="000000"/>
        <w:right w:val="single" w:sz="4" w:space="4" w:color="000000"/>
      </w:pBdr>
    </w:pPr>
    <w:r>
      <w:object w:dxaOrig="8829"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7.5pt" o:ole="" filled="t">
          <v:fill color2="black"/>
          <v:imagedata r:id="rId1" o:title=""/>
        </v:shape>
        <o:OLEObject Type="Embed" ProgID="CDraw5" ShapeID="_x0000_i1025" DrawAspect="Content" ObjectID="_1620230521" r:id="rId2"/>
      </w:object>
    </w:r>
  </w:p>
  <w:p w:rsidR="006A05EF" w:rsidRDefault="006A05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9"/>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multilevel"/>
    <w:tmpl w:val="00000005"/>
    <w:name w:val="WW8Num30"/>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multilevel"/>
    <w:tmpl w:val="00000006"/>
    <w:name w:val="WW8Num31"/>
    <w:lvl w:ilvl="0">
      <w:start w:val="1"/>
      <w:numFmt w:val="decimal"/>
      <w:lvlText w:val="%1."/>
      <w:lvlJc w:val="left"/>
      <w:pPr>
        <w:tabs>
          <w:tab w:val="num" w:pos="720"/>
        </w:tabs>
        <w:ind w:left="720" w:hanging="360"/>
      </w:pPr>
      <w:rPr>
        <w:b/>
        <w:sz w:val="24"/>
        <w:szCs w:val="24"/>
      </w:rPr>
    </w:lvl>
    <w:lvl w:ilvl="1">
      <w:start w:val="1"/>
      <w:numFmt w:val="decimal"/>
      <w:lvlText w:val="%2."/>
      <w:lvlJc w:val="left"/>
      <w:pPr>
        <w:tabs>
          <w:tab w:val="num" w:pos="360"/>
        </w:tabs>
        <w:ind w:left="0" w:firstLine="0"/>
      </w:pPr>
    </w:lvl>
    <w:lvl w:ilvl="2">
      <w:start w:val="1"/>
      <w:numFmt w:val="bullet"/>
      <w:lvlText w:val=""/>
      <w:lvlJc w:val="left"/>
      <w:pPr>
        <w:tabs>
          <w:tab w:val="num" w:pos="360"/>
        </w:tabs>
        <w:ind w:left="0" w:firstLine="0"/>
      </w:pPr>
      <w:rPr>
        <w:rFonts w:ascii="Symbol" w:hAnsi="Symbol" w:cs="Symbol"/>
      </w:rPr>
    </w:lvl>
    <w:lvl w:ilvl="3">
      <w:start w:val="1"/>
      <w:numFmt w:val="bullet"/>
      <w:lvlText w:val=""/>
      <w:lvlJc w:val="left"/>
      <w:pPr>
        <w:tabs>
          <w:tab w:val="num" w:pos="360"/>
        </w:tabs>
        <w:ind w:left="0" w:firstLine="0"/>
      </w:pPr>
      <w:rPr>
        <w:rFonts w:ascii="Symbol" w:hAnsi="Symbol" w:cs="Symbol"/>
        <w:b/>
        <w:i w:val="0"/>
      </w:rPr>
    </w:lvl>
    <w:lvl w:ilvl="4">
      <w:start w:val="1"/>
      <w:numFmt w:val="bullet"/>
      <w:lvlText w:val=""/>
      <w:lvlJc w:val="left"/>
      <w:pPr>
        <w:tabs>
          <w:tab w:val="num" w:pos="360"/>
        </w:tabs>
        <w:ind w:left="0" w:firstLine="0"/>
      </w:pPr>
      <w:rPr>
        <w:rFonts w:ascii="Symbol" w:hAnsi="Symbol" w:cs="Symbol"/>
        <w:b/>
        <w:i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19C7354"/>
    <w:multiLevelType w:val="hybridMultilevel"/>
    <w:tmpl w:val="547ED54C"/>
    <w:lvl w:ilvl="0" w:tplc="FFFFFFFF">
      <w:start w:val="1"/>
      <w:numFmt w:val="bullet"/>
      <w:lvlText w:val=""/>
      <w:lvlJc w:val="left"/>
      <w:pPr>
        <w:tabs>
          <w:tab w:val="num" w:pos="3900"/>
        </w:tabs>
        <w:ind w:left="3900" w:hanging="360"/>
      </w:pPr>
      <w:rPr>
        <w:rFonts w:ascii="Wingdings" w:hAnsi="Wingdings" w:hint="default"/>
      </w:rPr>
    </w:lvl>
    <w:lvl w:ilvl="1" w:tplc="FFFFFFFF" w:tentative="1">
      <w:start w:val="1"/>
      <w:numFmt w:val="bullet"/>
      <w:lvlText w:val="o"/>
      <w:lvlJc w:val="left"/>
      <w:pPr>
        <w:tabs>
          <w:tab w:val="num" w:pos="4620"/>
        </w:tabs>
        <w:ind w:left="4620" w:hanging="360"/>
      </w:pPr>
      <w:rPr>
        <w:rFonts w:ascii="Courier New" w:hAnsi="Courier New" w:hint="default"/>
      </w:rPr>
    </w:lvl>
    <w:lvl w:ilvl="2" w:tplc="FFFFFFFF" w:tentative="1">
      <w:start w:val="1"/>
      <w:numFmt w:val="bullet"/>
      <w:lvlText w:val=""/>
      <w:lvlJc w:val="left"/>
      <w:pPr>
        <w:tabs>
          <w:tab w:val="num" w:pos="5340"/>
        </w:tabs>
        <w:ind w:left="5340" w:hanging="360"/>
      </w:pPr>
      <w:rPr>
        <w:rFonts w:ascii="Wingdings" w:hAnsi="Wingdings" w:hint="default"/>
      </w:rPr>
    </w:lvl>
    <w:lvl w:ilvl="3" w:tplc="FFFFFFFF" w:tentative="1">
      <w:start w:val="1"/>
      <w:numFmt w:val="bullet"/>
      <w:lvlText w:val=""/>
      <w:lvlJc w:val="left"/>
      <w:pPr>
        <w:tabs>
          <w:tab w:val="num" w:pos="6060"/>
        </w:tabs>
        <w:ind w:left="6060" w:hanging="360"/>
      </w:pPr>
      <w:rPr>
        <w:rFonts w:ascii="Symbol" w:hAnsi="Symbol" w:hint="default"/>
      </w:rPr>
    </w:lvl>
    <w:lvl w:ilvl="4" w:tplc="FFFFFFFF" w:tentative="1">
      <w:start w:val="1"/>
      <w:numFmt w:val="bullet"/>
      <w:lvlText w:val="o"/>
      <w:lvlJc w:val="left"/>
      <w:pPr>
        <w:tabs>
          <w:tab w:val="num" w:pos="6780"/>
        </w:tabs>
        <w:ind w:left="6780" w:hanging="360"/>
      </w:pPr>
      <w:rPr>
        <w:rFonts w:ascii="Courier New" w:hAnsi="Courier New" w:hint="default"/>
      </w:rPr>
    </w:lvl>
    <w:lvl w:ilvl="5" w:tplc="FFFFFFFF" w:tentative="1">
      <w:start w:val="1"/>
      <w:numFmt w:val="bullet"/>
      <w:lvlText w:val=""/>
      <w:lvlJc w:val="left"/>
      <w:pPr>
        <w:tabs>
          <w:tab w:val="num" w:pos="7500"/>
        </w:tabs>
        <w:ind w:left="7500" w:hanging="360"/>
      </w:pPr>
      <w:rPr>
        <w:rFonts w:ascii="Wingdings" w:hAnsi="Wingdings" w:hint="default"/>
      </w:rPr>
    </w:lvl>
    <w:lvl w:ilvl="6" w:tplc="FFFFFFFF" w:tentative="1">
      <w:start w:val="1"/>
      <w:numFmt w:val="bullet"/>
      <w:lvlText w:val=""/>
      <w:lvlJc w:val="left"/>
      <w:pPr>
        <w:tabs>
          <w:tab w:val="num" w:pos="8220"/>
        </w:tabs>
        <w:ind w:left="8220" w:hanging="360"/>
      </w:pPr>
      <w:rPr>
        <w:rFonts w:ascii="Symbol" w:hAnsi="Symbol" w:hint="default"/>
      </w:rPr>
    </w:lvl>
    <w:lvl w:ilvl="7" w:tplc="FFFFFFFF" w:tentative="1">
      <w:start w:val="1"/>
      <w:numFmt w:val="bullet"/>
      <w:lvlText w:val="o"/>
      <w:lvlJc w:val="left"/>
      <w:pPr>
        <w:tabs>
          <w:tab w:val="num" w:pos="8940"/>
        </w:tabs>
        <w:ind w:left="8940" w:hanging="360"/>
      </w:pPr>
      <w:rPr>
        <w:rFonts w:ascii="Courier New" w:hAnsi="Courier New" w:hint="default"/>
      </w:rPr>
    </w:lvl>
    <w:lvl w:ilvl="8" w:tplc="FFFFFFFF" w:tentative="1">
      <w:start w:val="1"/>
      <w:numFmt w:val="bullet"/>
      <w:lvlText w:val=""/>
      <w:lvlJc w:val="left"/>
      <w:pPr>
        <w:tabs>
          <w:tab w:val="num" w:pos="9660"/>
        </w:tabs>
        <w:ind w:left="9660" w:hanging="360"/>
      </w:pPr>
      <w:rPr>
        <w:rFonts w:ascii="Wingdings" w:hAnsi="Wingdings" w:hint="default"/>
      </w:rPr>
    </w:lvl>
  </w:abstractNum>
  <w:abstractNum w:abstractNumId="7">
    <w:nsid w:val="102929F1"/>
    <w:multiLevelType w:val="multilevel"/>
    <w:tmpl w:val="686ECE74"/>
    <w:lvl w:ilvl="0">
      <w:start w:val="1"/>
      <w:numFmt w:val="bullet"/>
      <w:lvlText w:val=""/>
      <w:lvlJc w:val="left"/>
      <w:pPr>
        <w:tabs>
          <w:tab w:val="num" w:pos="720"/>
        </w:tabs>
        <w:ind w:left="720" w:hanging="360"/>
      </w:pPr>
      <w:rPr>
        <w:rFonts w:ascii="Symbol" w:hAnsi="Symbol" w:hint="default"/>
      </w:rPr>
    </w:lvl>
    <w:lvl w:ilvl="1">
      <w:start w:val="1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7B1BC5"/>
    <w:multiLevelType w:val="hybridMultilevel"/>
    <w:tmpl w:val="FA2896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9322352"/>
    <w:multiLevelType w:val="hybridMultilevel"/>
    <w:tmpl w:val="62A24FBE"/>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63767133"/>
    <w:multiLevelType w:val="hybridMultilevel"/>
    <w:tmpl w:val="737E2320"/>
    <w:lvl w:ilvl="0" w:tplc="FFFFFFFF">
      <w:start w:val="1"/>
      <w:numFmt w:val="decimal"/>
      <w:lvlText w:val="%1."/>
      <w:lvlJc w:val="left"/>
      <w:pPr>
        <w:tabs>
          <w:tab w:val="num" w:pos="720"/>
        </w:tabs>
        <w:ind w:left="720" w:hanging="360"/>
      </w:pPr>
      <w:rPr>
        <w:rFonts w:hint="default"/>
        <w:b/>
        <w:sz w:val="24"/>
        <w:szCs w:val="24"/>
      </w:rPr>
    </w:lvl>
    <w:lvl w:ilvl="1" w:tplc="274295BA">
      <w:start w:val="1"/>
      <w:numFmt w:val="decimal"/>
      <w:lvlText w:val="%2."/>
      <w:lvlJc w:val="left"/>
      <w:pPr>
        <w:tabs>
          <w:tab w:val="num" w:pos="360"/>
        </w:tabs>
        <w:ind w:left="0" w:firstLine="0"/>
      </w:pPr>
      <w:rPr>
        <w:rFonts w:hint="default"/>
      </w:rPr>
    </w:lvl>
    <w:lvl w:ilvl="2" w:tplc="751AE058">
      <w:start w:val="1"/>
      <w:numFmt w:val="bullet"/>
      <w:lvlText w:val=""/>
      <w:lvlJc w:val="left"/>
      <w:pPr>
        <w:tabs>
          <w:tab w:val="num" w:pos="360"/>
        </w:tabs>
        <w:ind w:left="0" w:firstLine="0"/>
      </w:pPr>
      <w:rPr>
        <w:rFonts w:ascii="Symbol" w:hAnsi="Symbol" w:hint="default"/>
      </w:rPr>
    </w:lvl>
    <w:lvl w:ilvl="3" w:tplc="0BD098C8">
      <w:start w:val="1"/>
      <w:numFmt w:val="bullet"/>
      <w:lvlText w:val=""/>
      <w:lvlJc w:val="left"/>
      <w:pPr>
        <w:tabs>
          <w:tab w:val="num" w:pos="360"/>
        </w:tabs>
        <w:ind w:left="0" w:firstLine="0"/>
      </w:pPr>
      <w:rPr>
        <w:rFonts w:ascii="Symbol" w:hAnsi="Symbol" w:hint="default"/>
        <w:b/>
        <w:i w:val="0"/>
      </w:rPr>
    </w:lvl>
    <w:lvl w:ilvl="4" w:tplc="D16EE33E">
      <w:start w:val="1"/>
      <w:numFmt w:val="bullet"/>
      <w:lvlText w:val=""/>
      <w:lvlJc w:val="left"/>
      <w:pPr>
        <w:tabs>
          <w:tab w:val="num" w:pos="360"/>
        </w:tabs>
        <w:ind w:left="0" w:firstLine="0"/>
      </w:pPr>
      <w:rPr>
        <w:rFonts w:ascii="Symbol" w:hAnsi="Symbol" w:hint="default"/>
        <w:b/>
        <w:i w:val="0"/>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7"/>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rsids>
    <w:rsidRoot w:val="00E27A85"/>
    <w:rsid w:val="000003CE"/>
    <w:rsid w:val="000108EF"/>
    <w:rsid w:val="00050ED7"/>
    <w:rsid w:val="000D1AA5"/>
    <w:rsid w:val="000D697D"/>
    <w:rsid w:val="00135C85"/>
    <w:rsid w:val="00172605"/>
    <w:rsid w:val="00173001"/>
    <w:rsid w:val="00193920"/>
    <w:rsid w:val="001F6159"/>
    <w:rsid w:val="001F6667"/>
    <w:rsid w:val="002063E1"/>
    <w:rsid w:val="00237FC4"/>
    <w:rsid w:val="00261AC8"/>
    <w:rsid w:val="00264E10"/>
    <w:rsid w:val="00270471"/>
    <w:rsid w:val="002C2EAE"/>
    <w:rsid w:val="002E547A"/>
    <w:rsid w:val="002E65AC"/>
    <w:rsid w:val="00303BA4"/>
    <w:rsid w:val="00347881"/>
    <w:rsid w:val="003750E0"/>
    <w:rsid w:val="003B030B"/>
    <w:rsid w:val="003B69A3"/>
    <w:rsid w:val="003D67BB"/>
    <w:rsid w:val="003D7449"/>
    <w:rsid w:val="003D78D8"/>
    <w:rsid w:val="00416890"/>
    <w:rsid w:val="0041700A"/>
    <w:rsid w:val="00464B43"/>
    <w:rsid w:val="004B0515"/>
    <w:rsid w:val="004E4340"/>
    <w:rsid w:val="004F241C"/>
    <w:rsid w:val="0052784C"/>
    <w:rsid w:val="0054749E"/>
    <w:rsid w:val="00566488"/>
    <w:rsid w:val="00580C20"/>
    <w:rsid w:val="00581EE1"/>
    <w:rsid w:val="00582DA0"/>
    <w:rsid w:val="005A4363"/>
    <w:rsid w:val="005B290D"/>
    <w:rsid w:val="00640511"/>
    <w:rsid w:val="00693C8A"/>
    <w:rsid w:val="00696839"/>
    <w:rsid w:val="006A05EF"/>
    <w:rsid w:val="00776FC9"/>
    <w:rsid w:val="007A70AB"/>
    <w:rsid w:val="007E53AE"/>
    <w:rsid w:val="00823A1A"/>
    <w:rsid w:val="00847706"/>
    <w:rsid w:val="008479B5"/>
    <w:rsid w:val="00885E55"/>
    <w:rsid w:val="009271C0"/>
    <w:rsid w:val="00933076"/>
    <w:rsid w:val="009419D4"/>
    <w:rsid w:val="00946900"/>
    <w:rsid w:val="00975C24"/>
    <w:rsid w:val="00985D4D"/>
    <w:rsid w:val="009B32DD"/>
    <w:rsid w:val="009C5ECF"/>
    <w:rsid w:val="00A1688B"/>
    <w:rsid w:val="00A35AAF"/>
    <w:rsid w:val="00A42987"/>
    <w:rsid w:val="00A70D39"/>
    <w:rsid w:val="00AE0727"/>
    <w:rsid w:val="00AF1569"/>
    <w:rsid w:val="00B0690D"/>
    <w:rsid w:val="00B53BF8"/>
    <w:rsid w:val="00B8628A"/>
    <w:rsid w:val="00BB6F29"/>
    <w:rsid w:val="00BE5170"/>
    <w:rsid w:val="00C357C4"/>
    <w:rsid w:val="00C57EFD"/>
    <w:rsid w:val="00C624EF"/>
    <w:rsid w:val="00CB2663"/>
    <w:rsid w:val="00CE5420"/>
    <w:rsid w:val="00CE70DD"/>
    <w:rsid w:val="00D84B5F"/>
    <w:rsid w:val="00DA4E29"/>
    <w:rsid w:val="00DA7214"/>
    <w:rsid w:val="00DC6F20"/>
    <w:rsid w:val="00E27A85"/>
    <w:rsid w:val="00E4571A"/>
    <w:rsid w:val="00E45C46"/>
    <w:rsid w:val="00E73053"/>
    <w:rsid w:val="00E83C5A"/>
    <w:rsid w:val="00EB3248"/>
    <w:rsid w:val="00EE2FBD"/>
    <w:rsid w:val="00EF6D32"/>
    <w:rsid w:val="00F208D3"/>
    <w:rsid w:val="00F27F2D"/>
    <w:rsid w:val="00F30648"/>
    <w:rsid w:val="00F44697"/>
    <w:rsid w:val="00F655A1"/>
    <w:rsid w:val="00F91CA5"/>
    <w:rsid w:val="00FA0957"/>
    <w:rsid w:val="00FD2880"/>
    <w:rsid w:val="00FE6D3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EF"/>
    <w:pPr>
      <w:suppressAutoHyphens/>
    </w:pPr>
    <w:rPr>
      <w:rFonts w:ascii="Arial" w:hAnsi="Arial" w:cs="Arial"/>
      <w:sz w:val="24"/>
      <w:lang w:val="es-ES_tradnl" w:eastAsia="ar-SA"/>
    </w:rPr>
  </w:style>
  <w:style w:type="paragraph" w:styleId="Ttulo1">
    <w:name w:val="heading 1"/>
    <w:basedOn w:val="Normal"/>
    <w:next w:val="Normal"/>
    <w:qFormat/>
    <w:rsid w:val="006A05EF"/>
    <w:pPr>
      <w:keepNext/>
      <w:numPr>
        <w:numId w:val="1"/>
      </w:numPr>
      <w:jc w:val="both"/>
      <w:outlineLvl w:val="0"/>
    </w:pPr>
    <w:rPr>
      <w:i/>
    </w:rPr>
  </w:style>
  <w:style w:type="paragraph" w:styleId="Ttulo2">
    <w:name w:val="heading 2"/>
    <w:basedOn w:val="Normal"/>
    <w:next w:val="Normal"/>
    <w:qFormat/>
    <w:rsid w:val="006A05EF"/>
    <w:pPr>
      <w:keepNext/>
      <w:numPr>
        <w:ilvl w:val="1"/>
        <w:numId w:val="1"/>
      </w:numPr>
      <w:jc w:val="both"/>
      <w:outlineLvl w:val="1"/>
    </w:pPr>
    <w:rPr>
      <w:b/>
      <w:u w:val="single"/>
    </w:rPr>
  </w:style>
  <w:style w:type="paragraph" w:styleId="Ttulo3">
    <w:name w:val="heading 3"/>
    <w:basedOn w:val="Normal"/>
    <w:next w:val="Normal"/>
    <w:qFormat/>
    <w:rsid w:val="006A05EF"/>
    <w:pPr>
      <w:keepNext/>
      <w:numPr>
        <w:ilvl w:val="2"/>
        <w:numId w:val="1"/>
      </w:numPr>
      <w:jc w:val="center"/>
      <w:outlineLvl w:val="2"/>
    </w:pPr>
    <w:rPr>
      <w:i/>
      <w:u w:val="single"/>
    </w:rPr>
  </w:style>
  <w:style w:type="paragraph" w:styleId="Ttulo4">
    <w:name w:val="heading 4"/>
    <w:basedOn w:val="Normal"/>
    <w:next w:val="Normal"/>
    <w:qFormat/>
    <w:rsid w:val="006A05EF"/>
    <w:pPr>
      <w:keepNext/>
      <w:numPr>
        <w:ilvl w:val="3"/>
        <w:numId w:val="1"/>
      </w:numPr>
      <w:outlineLvl w:val="3"/>
    </w:pPr>
    <w:rPr>
      <w:u w:val="single"/>
    </w:rPr>
  </w:style>
  <w:style w:type="paragraph" w:styleId="Ttulo5">
    <w:name w:val="heading 5"/>
    <w:basedOn w:val="Normal"/>
    <w:next w:val="Normal"/>
    <w:qFormat/>
    <w:rsid w:val="006A05EF"/>
    <w:pPr>
      <w:keepNext/>
      <w:numPr>
        <w:ilvl w:val="4"/>
        <w:numId w:val="1"/>
      </w:numPr>
      <w:spacing w:line="360" w:lineRule="auto"/>
      <w:outlineLvl w:val="4"/>
    </w:pPr>
    <w:rPr>
      <w:b/>
      <w:u w:val="single"/>
    </w:rPr>
  </w:style>
  <w:style w:type="paragraph" w:styleId="Ttulo6">
    <w:name w:val="heading 6"/>
    <w:basedOn w:val="Normal"/>
    <w:next w:val="Normal"/>
    <w:qFormat/>
    <w:rsid w:val="006A05EF"/>
    <w:pPr>
      <w:keepNext/>
      <w:numPr>
        <w:ilvl w:val="5"/>
        <w:numId w:val="1"/>
      </w:numPr>
      <w:spacing w:line="360" w:lineRule="auto"/>
      <w:jc w:val="both"/>
      <w:outlineLvl w:val="5"/>
    </w:pPr>
    <w:rPr>
      <w:b/>
      <w:sz w:val="22"/>
      <w:u w:val="single"/>
    </w:rPr>
  </w:style>
  <w:style w:type="paragraph" w:styleId="Ttulo7">
    <w:name w:val="heading 7"/>
    <w:basedOn w:val="Normal"/>
    <w:next w:val="Normal"/>
    <w:qFormat/>
    <w:rsid w:val="006A05EF"/>
    <w:pPr>
      <w:keepNext/>
      <w:numPr>
        <w:ilvl w:val="6"/>
        <w:numId w:val="1"/>
      </w:numPr>
      <w:jc w:val="center"/>
      <w:outlineLvl w:val="6"/>
    </w:pPr>
    <w:rPr>
      <w:u w:val="single"/>
    </w:rPr>
  </w:style>
  <w:style w:type="paragraph" w:styleId="Ttulo8">
    <w:name w:val="heading 8"/>
    <w:basedOn w:val="Normal"/>
    <w:next w:val="Normal"/>
    <w:qFormat/>
    <w:rsid w:val="006A05EF"/>
    <w:pPr>
      <w:keepNext/>
      <w:numPr>
        <w:ilvl w:val="7"/>
        <w:numId w:val="1"/>
      </w:numPr>
      <w:spacing w:line="360" w:lineRule="auto"/>
      <w:jc w:val="right"/>
      <w:outlineLvl w:val="7"/>
    </w:pPr>
    <w:rPr>
      <w:i/>
    </w:rPr>
  </w:style>
  <w:style w:type="paragraph" w:styleId="Ttulo9">
    <w:name w:val="heading 9"/>
    <w:basedOn w:val="Normal"/>
    <w:next w:val="Normal"/>
    <w:qFormat/>
    <w:rsid w:val="006A05EF"/>
    <w:pPr>
      <w:keepNext/>
      <w:numPr>
        <w:ilvl w:val="8"/>
        <w:numId w:val="1"/>
      </w:numPr>
      <w:jc w:val="both"/>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6A05EF"/>
    <w:rPr>
      <w:rFonts w:ascii="Times New Roman" w:eastAsia="Times New Roman" w:hAnsi="Times New Roman" w:cs="Times New Roman"/>
    </w:rPr>
  </w:style>
  <w:style w:type="character" w:customStyle="1" w:styleId="WW8Num1z1">
    <w:name w:val="WW8Num1z1"/>
    <w:rsid w:val="006A05EF"/>
    <w:rPr>
      <w:rFonts w:ascii="Courier New" w:hAnsi="Courier New" w:cs="Courier New"/>
    </w:rPr>
  </w:style>
  <w:style w:type="character" w:customStyle="1" w:styleId="WW8Num1z2">
    <w:name w:val="WW8Num1z2"/>
    <w:rsid w:val="006A05EF"/>
    <w:rPr>
      <w:rFonts w:ascii="Wingdings" w:hAnsi="Wingdings" w:cs="Wingdings"/>
    </w:rPr>
  </w:style>
  <w:style w:type="character" w:customStyle="1" w:styleId="WW8Num1z3">
    <w:name w:val="WW8Num1z3"/>
    <w:rsid w:val="006A05EF"/>
    <w:rPr>
      <w:rFonts w:ascii="Symbol" w:hAnsi="Symbol" w:cs="Symbol"/>
    </w:rPr>
  </w:style>
  <w:style w:type="character" w:customStyle="1" w:styleId="WW8Num2z0">
    <w:name w:val="WW8Num2z0"/>
    <w:rsid w:val="006A05EF"/>
    <w:rPr>
      <w:rFonts w:ascii="Symbol" w:hAnsi="Symbol" w:cs="Symbol"/>
    </w:rPr>
  </w:style>
  <w:style w:type="character" w:customStyle="1" w:styleId="WW8Num2z1">
    <w:name w:val="WW8Num2z1"/>
    <w:rsid w:val="006A05EF"/>
    <w:rPr>
      <w:rFonts w:ascii="Courier New" w:hAnsi="Courier New" w:cs="Courier New"/>
    </w:rPr>
  </w:style>
  <w:style w:type="character" w:customStyle="1" w:styleId="WW8Num2z2">
    <w:name w:val="WW8Num2z2"/>
    <w:rsid w:val="006A05EF"/>
    <w:rPr>
      <w:rFonts w:ascii="Wingdings" w:hAnsi="Wingdings" w:cs="Wingdings"/>
    </w:rPr>
  </w:style>
  <w:style w:type="character" w:customStyle="1" w:styleId="WW8Num3z0">
    <w:name w:val="WW8Num3z0"/>
    <w:rsid w:val="006A05EF"/>
    <w:rPr>
      <w:rFonts w:ascii="Symbol" w:hAnsi="Symbol" w:cs="Symbol"/>
    </w:rPr>
  </w:style>
  <w:style w:type="character" w:customStyle="1" w:styleId="WW8Num4z0">
    <w:name w:val="WW8Num4z0"/>
    <w:rsid w:val="006A05EF"/>
    <w:rPr>
      <w:rFonts w:ascii="Symbol" w:hAnsi="Symbol" w:cs="Symbol"/>
    </w:rPr>
  </w:style>
  <w:style w:type="character" w:customStyle="1" w:styleId="WW8Num5z0">
    <w:name w:val="WW8Num5z0"/>
    <w:rsid w:val="006A05EF"/>
    <w:rPr>
      <w:rFonts w:ascii="Symbol" w:hAnsi="Symbol" w:cs="Symbol"/>
    </w:rPr>
  </w:style>
  <w:style w:type="character" w:customStyle="1" w:styleId="WW8Num6z0">
    <w:name w:val="WW8Num6z0"/>
    <w:rsid w:val="006A05EF"/>
    <w:rPr>
      <w:rFonts w:ascii="Symbol" w:hAnsi="Symbol" w:cs="Symbol"/>
    </w:rPr>
  </w:style>
  <w:style w:type="character" w:customStyle="1" w:styleId="WW8Num8z0">
    <w:name w:val="WW8Num8z0"/>
    <w:rsid w:val="006A05EF"/>
    <w:rPr>
      <w:rFonts w:ascii="Symbol" w:hAnsi="Symbol" w:cs="Symbol"/>
    </w:rPr>
  </w:style>
  <w:style w:type="character" w:customStyle="1" w:styleId="WW8Num9z0">
    <w:name w:val="WW8Num9z0"/>
    <w:rsid w:val="006A05EF"/>
    <w:rPr>
      <w:rFonts w:ascii="Symbol" w:hAnsi="Symbol" w:cs="Symbol"/>
    </w:rPr>
  </w:style>
  <w:style w:type="character" w:customStyle="1" w:styleId="WW8Num9z1">
    <w:name w:val="WW8Num9z1"/>
    <w:rsid w:val="006A05EF"/>
    <w:rPr>
      <w:rFonts w:ascii="Courier New" w:hAnsi="Courier New" w:cs="Courier New"/>
    </w:rPr>
  </w:style>
  <w:style w:type="character" w:customStyle="1" w:styleId="WW8Num9z2">
    <w:name w:val="WW8Num9z2"/>
    <w:rsid w:val="006A05EF"/>
    <w:rPr>
      <w:rFonts w:ascii="Wingdings" w:hAnsi="Wingdings" w:cs="Wingdings"/>
    </w:rPr>
  </w:style>
  <w:style w:type="character" w:customStyle="1" w:styleId="WW8Num10z0">
    <w:name w:val="WW8Num10z0"/>
    <w:rsid w:val="006A05EF"/>
    <w:rPr>
      <w:rFonts w:ascii="Wingdings" w:hAnsi="Wingdings" w:cs="Wingdings"/>
      <w:color w:val="FF00FF"/>
    </w:rPr>
  </w:style>
  <w:style w:type="character" w:customStyle="1" w:styleId="WW8Num11z0">
    <w:name w:val="WW8Num11z0"/>
    <w:rsid w:val="006A05EF"/>
    <w:rPr>
      <w:rFonts w:ascii="Symbol" w:hAnsi="Symbol" w:cs="Symbol"/>
    </w:rPr>
  </w:style>
  <w:style w:type="character" w:customStyle="1" w:styleId="WW8Num12z0">
    <w:name w:val="WW8Num12z0"/>
    <w:rsid w:val="006A05EF"/>
    <w:rPr>
      <w:rFonts w:ascii="Symbol" w:hAnsi="Symbol" w:cs="Symbol"/>
    </w:rPr>
  </w:style>
  <w:style w:type="character" w:customStyle="1" w:styleId="WW8Num13z0">
    <w:name w:val="WW8Num13z0"/>
    <w:rsid w:val="006A05EF"/>
    <w:rPr>
      <w:rFonts w:ascii="Symbol" w:hAnsi="Symbol" w:cs="Symbol"/>
    </w:rPr>
  </w:style>
  <w:style w:type="character" w:customStyle="1" w:styleId="WW8Num14z0">
    <w:name w:val="WW8Num14z0"/>
    <w:rsid w:val="006A05EF"/>
    <w:rPr>
      <w:rFonts w:ascii="Symbol" w:hAnsi="Symbol" w:cs="Symbol"/>
    </w:rPr>
  </w:style>
  <w:style w:type="character" w:customStyle="1" w:styleId="WW8Num15z0">
    <w:name w:val="WW8Num15z0"/>
    <w:rsid w:val="006A05EF"/>
    <w:rPr>
      <w:rFonts w:ascii="Symbol" w:hAnsi="Symbol" w:cs="Symbol"/>
    </w:rPr>
  </w:style>
  <w:style w:type="character" w:customStyle="1" w:styleId="WW8Num16z0">
    <w:name w:val="WW8Num16z0"/>
    <w:rsid w:val="006A05EF"/>
    <w:rPr>
      <w:rFonts w:ascii="Symbol" w:hAnsi="Symbol" w:cs="Symbol"/>
    </w:rPr>
  </w:style>
  <w:style w:type="character" w:customStyle="1" w:styleId="WW8Num17z0">
    <w:name w:val="WW8Num17z0"/>
    <w:rsid w:val="006A05EF"/>
    <w:rPr>
      <w:rFonts w:ascii="Symbol" w:hAnsi="Symbol" w:cs="Symbol"/>
    </w:rPr>
  </w:style>
  <w:style w:type="character" w:customStyle="1" w:styleId="WW8Num18z0">
    <w:name w:val="WW8Num18z0"/>
    <w:rsid w:val="006A05EF"/>
    <w:rPr>
      <w:rFonts w:ascii="Symbol" w:eastAsia="Times New Roman" w:hAnsi="Symbol" w:cs="Times New Roman"/>
    </w:rPr>
  </w:style>
  <w:style w:type="character" w:customStyle="1" w:styleId="WW8Num18z1">
    <w:name w:val="WW8Num18z1"/>
    <w:rsid w:val="006A05EF"/>
    <w:rPr>
      <w:rFonts w:ascii="Courier New" w:hAnsi="Courier New" w:cs="Courier New"/>
    </w:rPr>
  </w:style>
  <w:style w:type="character" w:customStyle="1" w:styleId="WW8Num18z2">
    <w:name w:val="WW8Num18z2"/>
    <w:rsid w:val="006A05EF"/>
    <w:rPr>
      <w:rFonts w:ascii="Wingdings" w:hAnsi="Wingdings" w:cs="Wingdings"/>
    </w:rPr>
  </w:style>
  <w:style w:type="character" w:customStyle="1" w:styleId="WW8Num18z3">
    <w:name w:val="WW8Num18z3"/>
    <w:rsid w:val="006A05EF"/>
    <w:rPr>
      <w:rFonts w:ascii="Symbol" w:hAnsi="Symbol" w:cs="Symbol"/>
    </w:rPr>
  </w:style>
  <w:style w:type="character" w:customStyle="1" w:styleId="WW8Num19z0">
    <w:name w:val="WW8Num19z0"/>
    <w:rsid w:val="006A05EF"/>
    <w:rPr>
      <w:rFonts w:ascii="Symbol" w:hAnsi="Symbol" w:cs="Symbol"/>
    </w:rPr>
  </w:style>
  <w:style w:type="character" w:customStyle="1" w:styleId="WW8Num20z0">
    <w:name w:val="WW8Num20z0"/>
    <w:rsid w:val="006A05EF"/>
    <w:rPr>
      <w:rFonts w:ascii="Wingdings" w:hAnsi="Wingdings" w:cs="Wingdings"/>
      <w:color w:val="000000"/>
      <w:sz w:val="28"/>
    </w:rPr>
  </w:style>
  <w:style w:type="character" w:customStyle="1" w:styleId="WW8Num20z1">
    <w:name w:val="WW8Num20z1"/>
    <w:rsid w:val="006A05EF"/>
    <w:rPr>
      <w:rFonts w:ascii="Courier New" w:hAnsi="Courier New" w:cs="Courier New"/>
    </w:rPr>
  </w:style>
  <w:style w:type="character" w:customStyle="1" w:styleId="WW8Num20z2">
    <w:name w:val="WW8Num20z2"/>
    <w:rsid w:val="006A05EF"/>
    <w:rPr>
      <w:rFonts w:ascii="Wingdings" w:hAnsi="Wingdings" w:cs="Wingdings"/>
    </w:rPr>
  </w:style>
  <w:style w:type="character" w:customStyle="1" w:styleId="WW8Num20z3">
    <w:name w:val="WW8Num20z3"/>
    <w:rsid w:val="006A05EF"/>
    <w:rPr>
      <w:rFonts w:ascii="Symbol" w:hAnsi="Symbol" w:cs="Symbol"/>
    </w:rPr>
  </w:style>
  <w:style w:type="character" w:customStyle="1" w:styleId="WW8Num21z0">
    <w:name w:val="WW8Num21z0"/>
    <w:rsid w:val="006A05EF"/>
    <w:rPr>
      <w:rFonts w:ascii="Symbol" w:hAnsi="Symbol" w:cs="Symbol"/>
    </w:rPr>
  </w:style>
  <w:style w:type="character" w:customStyle="1" w:styleId="WW8Num24z0">
    <w:name w:val="WW8Num24z0"/>
    <w:rsid w:val="006A05EF"/>
    <w:rPr>
      <w:rFonts w:ascii="Symbol" w:hAnsi="Symbol" w:cs="Symbol"/>
    </w:rPr>
  </w:style>
  <w:style w:type="character" w:customStyle="1" w:styleId="WW8Num25z0">
    <w:name w:val="WW8Num25z0"/>
    <w:rsid w:val="006A05EF"/>
    <w:rPr>
      <w:rFonts w:ascii="Symbol" w:hAnsi="Symbol" w:cs="Symbol"/>
    </w:rPr>
  </w:style>
  <w:style w:type="character" w:customStyle="1" w:styleId="WW8Num26z0">
    <w:name w:val="WW8Num26z0"/>
    <w:rsid w:val="006A05EF"/>
    <w:rPr>
      <w:rFonts w:ascii="Symbol" w:hAnsi="Symbol" w:cs="Symbol"/>
    </w:rPr>
  </w:style>
  <w:style w:type="character" w:customStyle="1" w:styleId="WW8Num27z0">
    <w:name w:val="WW8Num27z0"/>
    <w:rsid w:val="006A05EF"/>
    <w:rPr>
      <w:rFonts w:ascii="Symbol" w:hAnsi="Symbol" w:cs="Symbol"/>
    </w:rPr>
  </w:style>
  <w:style w:type="character" w:customStyle="1" w:styleId="WW8Num28z0">
    <w:name w:val="WW8Num28z0"/>
    <w:rsid w:val="006A05EF"/>
    <w:rPr>
      <w:rFonts w:ascii="Symbol" w:hAnsi="Symbol" w:cs="Symbol"/>
    </w:rPr>
  </w:style>
  <w:style w:type="character" w:customStyle="1" w:styleId="WW8Num29z0">
    <w:name w:val="WW8Num29z0"/>
    <w:rsid w:val="006A05EF"/>
    <w:rPr>
      <w:rFonts w:ascii="Symbol" w:hAnsi="Symbol" w:cs="Symbol"/>
    </w:rPr>
  </w:style>
  <w:style w:type="character" w:customStyle="1" w:styleId="WW8Num30z0">
    <w:name w:val="WW8Num30z0"/>
    <w:rsid w:val="006A05EF"/>
    <w:rPr>
      <w:rFonts w:ascii="Symbol" w:hAnsi="Symbol" w:cs="Symbol"/>
    </w:rPr>
  </w:style>
  <w:style w:type="character" w:customStyle="1" w:styleId="WW8Num30z2">
    <w:name w:val="WW8Num30z2"/>
    <w:rsid w:val="006A05EF"/>
    <w:rPr>
      <w:rFonts w:ascii="Wingdings" w:hAnsi="Wingdings" w:cs="Wingdings"/>
    </w:rPr>
  </w:style>
  <w:style w:type="character" w:customStyle="1" w:styleId="WW8Num30z4">
    <w:name w:val="WW8Num30z4"/>
    <w:rsid w:val="006A05EF"/>
    <w:rPr>
      <w:rFonts w:ascii="Courier New" w:hAnsi="Courier New" w:cs="Courier New"/>
    </w:rPr>
  </w:style>
  <w:style w:type="character" w:customStyle="1" w:styleId="WW8Num31z0">
    <w:name w:val="WW8Num31z0"/>
    <w:rsid w:val="006A05EF"/>
    <w:rPr>
      <w:b/>
      <w:sz w:val="24"/>
      <w:szCs w:val="24"/>
    </w:rPr>
  </w:style>
  <w:style w:type="character" w:customStyle="1" w:styleId="WW8Num31z2">
    <w:name w:val="WW8Num31z2"/>
    <w:rsid w:val="006A05EF"/>
    <w:rPr>
      <w:rFonts w:ascii="Symbol" w:hAnsi="Symbol" w:cs="Symbol"/>
    </w:rPr>
  </w:style>
  <w:style w:type="character" w:customStyle="1" w:styleId="WW8Num31z3">
    <w:name w:val="WW8Num31z3"/>
    <w:rsid w:val="006A05EF"/>
    <w:rPr>
      <w:rFonts w:ascii="Symbol" w:hAnsi="Symbol" w:cs="Symbol"/>
      <w:b/>
      <w:i w:val="0"/>
    </w:rPr>
  </w:style>
  <w:style w:type="character" w:customStyle="1" w:styleId="WW8Num32z0">
    <w:name w:val="WW8Num32z0"/>
    <w:rsid w:val="006A05EF"/>
    <w:rPr>
      <w:rFonts w:ascii="Symbol" w:hAnsi="Symbol" w:cs="Symbol"/>
    </w:rPr>
  </w:style>
  <w:style w:type="character" w:customStyle="1" w:styleId="WW8Num33z0">
    <w:name w:val="WW8Num33z0"/>
    <w:rsid w:val="006A05EF"/>
    <w:rPr>
      <w:rFonts w:ascii="Symbol" w:hAnsi="Symbol" w:cs="Symbol"/>
    </w:rPr>
  </w:style>
  <w:style w:type="character" w:customStyle="1" w:styleId="WW8Num33z1">
    <w:name w:val="WW8Num33z1"/>
    <w:rsid w:val="006A05EF"/>
    <w:rPr>
      <w:rFonts w:ascii="Courier New" w:hAnsi="Courier New" w:cs="Courier New"/>
    </w:rPr>
  </w:style>
  <w:style w:type="character" w:customStyle="1" w:styleId="WW8Num33z2">
    <w:name w:val="WW8Num33z2"/>
    <w:rsid w:val="006A05EF"/>
    <w:rPr>
      <w:rFonts w:ascii="Wingdings" w:hAnsi="Wingdings" w:cs="Wingdings"/>
    </w:rPr>
  </w:style>
  <w:style w:type="character" w:customStyle="1" w:styleId="WW8Num34z0">
    <w:name w:val="WW8Num34z0"/>
    <w:rsid w:val="006A05EF"/>
    <w:rPr>
      <w:rFonts w:ascii="Symbol" w:hAnsi="Symbol" w:cs="Symbol"/>
    </w:rPr>
  </w:style>
  <w:style w:type="character" w:customStyle="1" w:styleId="WW8Num35z0">
    <w:name w:val="WW8Num35z0"/>
    <w:rsid w:val="006A05EF"/>
    <w:rPr>
      <w:rFonts w:ascii="Symbol" w:hAnsi="Symbol" w:cs="Symbol"/>
    </w:rPr>
  </w:style>
  <w:style w:type="character" w:customStyle="1" w:styleId="WW8Num35z1">
    <w:name w:val="WW8Num35z1"/>
    <w:rsid w:val="006A05EF"/>
    <w:rPr>
      <w:rFonts w:ascii="Courier New" w:hAnsi="Courier New" w:cs="Courier New"/>
    </w:rPr>
  </w:style>
  <w:style w:type="character" w:customStyle="1" w:styleId="WW8Num35z2">
    <w:name w:val="WW8Num35z2"/>
    <w:rsid w:val="006A05EF"/>
    <w:rPr>
      <w:rFonts w:ascii="Wingdings" w:hAnsi="Wingdings" w:cs="Wingdings"/>
    </w:rPr>
  </w:style>
  <w:style w:type="character" w:customStyle="1" w:styleId="WW8Num37z0">
    <w:name w:val="WW8Num37z0"/>
    <w:rsid w:val="006A05EF"/>
    <w:rPr>
      <w:rFonts w:ascii="Symbol" w:hAnsi="Symbol" w:cs="Symbol"/>
    </w:rPr>
  </w:style>
  <w:style w:type="character" w:customStyle="1" w:styleId="WW8Num38z0">
    <w:name w:val="WW8Num38z0"/>
    <w:rsid w:val="006A05EF"/>
    <w:rPr>
      <w:rFonts w:ascii="Wingdings" w:hAnsi="Wingdings" w:cs="Wingdings"/>
      <w:sz w:val="40"/>
    </w:rPr>
  </w:style>
  <w:style w:type="character" w:customStyle="1" w:styleId="WW8Num39z0">
    <w:name w:val="WW8Num39z0"/>
    <w:rsid w:val="006A05EF"/>
    <w:rPr>
      <w:rFonts w:ascii="Symbol" w:hAnsi="Symbol" w:cs="Symbol"/>
    </w:rPr>
  </w:style>
  <w:style w:type="character" w:customStyle="1" w:styleId="WW8Num39z1">
    <w:name w:val="WW8Num39z1"/>
    <w:rsid w:val="006A05EF"/>
    <w:rPr>
      <w:rFonts w:ascii="Courier New" w:hAnsi="Courier New" w:cs="Courier New"/>
    </w:rPr>
  </w:style>
  <w:style w:type="character" w:customStyle="1" w:styleId="WW8Num39z2">
    <w:name w:val="WW8Num39z2"/>
    <w:rsid w:val="006A05EF"/>
    <w:rPr>
      <w:rFonts w:ascii="Wingdings" w:hAnsi="Wingdings" w:cs="Wingdings"/>
    </w:rPr>
  </w:style>
  <w:style w:type="character" w:customStyle="1" w:styleId="WW8Num40z0">
    <w:name w:val="WW8Num40z0"/>
    <w:rsid w:val="006A05EF"/>
    <w:rPr>
      <w:rFonts w:ascii="Symbol" w:hAnsi="Symbol" w:cs="Symbol"/>
    </w:rPr>
  </w:style>
  <w:style w:type="character" w:customStyle="1" w:styleId="Fuentedeprrafopredeter1">
    <w:name w:val="Fuente de párrafo predeter.1"/>
    <w:rsid w:val="006A05EF"/>
  </w:style>
  <w:style w:type="character" w:styleId="Hipervnculo">
    <w:name w:val="Hyperlink"/>
    <w:basedOn w:val="Fuentedeprrafopredeter1"/>
    <w:rsid w:val="006A05EF"/>
    <w:rPr>
      <w:color w:val="0000FF"/>
      <w:u w:val="single"/>
    </w:rPr>
  </w:style>
  <w:style w:type="paragraph" w:customStyle="1" w:styleId="Encabezado1">
    <w:name w:val="Encabezado1"/>
    <w:basedOn w:val="Normal"/>
    <w:next w:val="Textoindependiente"/>
    <w:rsid w:val="006A05EF"/>
    <w:pPr>
      <w:keepNext/>
      <w:spacing w:before="240" w:after="120"/>
    </w:pPr>
    <w:rPr>
      <w:rFonts w:eastAsia="Lucida Sans Unicode" w:cs="Mangal"/>
      <w:sz w:val="28"/>
      <w:szCs w:val="28"/>
    </w:rPr>
  </w:style>
  <w:style w:type="paragraph" w:styleId="Textoindependiente">
    <w:name w:val="Body Text"/>
    <w:basedOn w:val="Normal"/>
    <w:rsid w:val="006A05EF"/>
    <w:pPr>
      <w:spacing w:line="360" w:lineRule="auto"/>
      <w:jc w:val="both"/>
    </w:pPr>
    <w:rPr>
      <w:rFonts w:ascii="Allegro BT" w:hAnsi="Allegro BT" w:cs="Allegro BT"/>
      <w:b/>
    </w:rPr>
  </w:style>
  <w:style w:type="paragraph" w:styleId="Lista">
    <w:name w:val="List"/>
    <w:basedOn w:val="Textoindependiente"/>
    <w:rsid w:val="006A05EF"/>
    <w:rPr>
      <w:rFonts w:cs="Mangal"/>
    </w:rPr>
  </w:style>
  <w:style w:type="paragraph" w:customStyle="1" w:styleId="Etiqueta">
    <w:name w:val="Etiqueta"/>
    <w:basedOn w:val="Normal"/>
    <w:rsid w:val="006A05EF"/>
    <w:pPr>
      <w:suppressLineNumbers/>
      <w:spacing w:before="120" w:after="120"/>
    </w:pPr>
    <w:rPr>
      <w:rFonts w:cs="Mangal"/>
      <w:i/>
      <w:iCs/>
      <w:szCs w:val="24"/>
    </w:rPr>
  </w:style>
  <w:style w:type="paragraph" w:customStyle="1" w:styleId="ndice">
    <w:name w:val="Índice"/>
    <w:basedOn w:val="Normal"/>
    <w:rsid w:val="006A05EF"/>
    <w:pPr>
      <w:suppressLineNumbers/>
    </w:pPr>
    <w:rPr>
      <w:rFonts w:cs="Mangal"/>
    </w:rPr>
  </w:style>
  <w:style w:type="paragraph" w:styleId="Encabezado">
    <w:name w:val="header"/>
    <w:basedOn w:val="Normal"/>
    <w:rsid w:val="006A05EF"/>
    <w:pPr>
      <w:tabs>
        <w:tab w:val="center" w:pos="4419"/>
        <w:tab w:val="right" w:pos="8838"/>
      </w:tabs>
    </w:pPr>
  </w:style>
  <w:style w:type="paragraph" w:styleId="Piedepgina">
    <w:name w:val="footer"/>
    <w:basedOn w:val="Normal"/>
    <w:rsid w:val="006A05EF"/>
    <w:pPr>
      <w:tabs>
        <w:tab w:val="center" w:pos="4419"/>
        <w:tab w:val="right" w:pos="8838"/>
      </w:tabs>
    </w:pPr>
  </w:style>
  <w:style w:type="paragraph" w:styleId="Sangradetextonormal">
    <w:name w:val="Body Text Indent"/>
    <w:basedOn w:val="Normal"/>
    <w:rsid w:val="006A05EF"/>
    <w:pPr>
      <w:ind w:firstLine="2977"/>
    </w:pPr>
    <w:rPr>
      <w:b/>
    </w:rPr>
  </w:style>
  <w:style w:type="paragraph" w:customStyle="1" w:styleId="Sangra2detindependiente1">
    <w:name w:val="Sangría 2 de t. independiente1"/>
    <w:basedOn w:val="Normal"/>
    <w:rsid w:val="006A05EF"/>
    <w:pPr>
      <w:spacing w:before="120"/>
      <w:ind w:firstLine="2835"/>
    </w:pPr>
    <w:rPr>
      <w:b/>
    </w:rPr>
  </w:style>
  <w:style w:type="paragraph" w:customStyle="1" w:styleId="Textoindependiente21">
    <w:name w:val="Texto independiente 21"/>
    <w:basedOn w:val="Normal"/>
    <w:rsid w:val="006A05EF"/>
    <w:pPr>
      <w:jc w:val="center"/>
    </w:pPr>
    <w:rPr>
      <w:b/>
    </w:rPr>
  </w:style>
  <w:style w:type="paragraph" w:customStyle="1" w:styleId="Textoindependiente31">
    <w:name w:val="Texto independiente 31"/>
    <w:basedOn w:val="Normal"/>
    <w:rsid w:val="006A05EF"/>
    <w:pPr>
      <w:jc w:val="both"/>
    </w:pPr>
    <w:rPr>
      <w:i/>
    </w:rPr>
  </w:style>
  <w:style w:type="paragraph" w:customStyle="1" w:styleId="Contenidodelatabla">
    <w:name w:val="Contenido de la tabla"/>
    <w:basedOn w:val="Normal"/>
    <w:rsid w:val="006A05EF"/>
    <w:pPr>
      <w:suppressLineNumbers/>
    </w:pPr>
  </w:style>
  <w:style w:type="paragraph" w:customStyle="1" w:styleId="Encabezadodelatabla">
    <w:name w:val="Encabezado de la tabla"/>
    <w:basedOn w:val="Contenidodelatabla"/>
    <w:rsid w:val="006A05EF"/>
    <w:pPr>
      <w:jc w:val="center"/>
    </w:pPr>
    <w:rPr>
      <w:b/>
      <w:bCs/>
    </w:rPr>
  </w:style>
  <w:style w:type="paragraph" w:customStyle="1" w:styleId="Contenidodelmarco">
    <w:name w:val="Contenido del marco"/>
    <w:basedOn w:val="Textoindependiente"/>
    <w:rsid w:val="006A05EF"/>
  </w:style>
  <w:style w:type="paragraph" w:styleId="Prrafodelista">
    <w:name w:val="List Paragraph"/>
    <w:basedOn w:val="Normal"/>
    <w:uiPriority w:val="34"/>
    <w:qFormat/>
    <w:rsid w:val="00581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EF"/>
    <w:pPr>
      <w:suppressAutoHyphens/>
    </w:pPr>
    <w:rPr>
      <w:rFonts w:ascii="Arial" w:hAnsi="Arial" w:cs="Arial"/>
      <w:sz w:val="24"/>
      <w:lang w:val="es-ES_tradnl" w:eastAsia="ar-SA"/>
    </w:rPr>
  </w:style>
  <w:style w:type="paragraph" w:styleId="Ttulo1">
    <w:name w:val="heading 1"/>
    <w:basedOn w:val="Normal"/>
    <w:next w:val="Normal"/>
    <w:qFormat/>
    <w:rsid w:val="006A05EF"/>
    <w:pPr>
      <w:keepNext/>
      <w:numPr>
        <w:numId w:val="1"/>
      </w:numPr>
      <w:jc w:val="both"/>
      <w:outlineLvl w:val="0"/>
    </w:pPr>
    <w:rPr>
      <w:i/>
    </w:rPr>
  </w:style>
  <w:style w:type="paragraph" w:styleId="Ttulo2">
    <w:name w:val="heading 2"/>
    <w:basedOn w:val="Normal"/>
    <w:next w:val="Normal"/>
    <w:qFormat/>
    <w:rsid w:val="006A05EF"/>
    <w:pPr>
      <w:keepNext/>
      <w:numPr>
        <w:ilvl w:val="1"/>
        <w:numId w:val="1"/>
      </w:numPr>
      <w:jc w:val="both"/>
      <w:outlineLvl w:val="1"/>
    </w:pPr>
    <w:rPr>
      <w:b/>
      <w:u w:val="single"/>
    </w:rPr>
  </w:style>
  <w:style w:type="paragraph" w:styleId="Ttulo3">
    <w:name w:val="heading 3"/>
    <w:basedOn w:val="Normal"/>
    <w:next w:val="Normal"/>
    <w:qFormat/>
    <w:rsid w:val="006A05EF"/>
    <w:pPr>
      <w:keepNext/>
      <w:numPr>
        <w:ilvl w:val="2"/>
        <w:numId w:val="1"/>
      </w:numPr>
      <w:jc w:val="center"/>
      <w:outlineLvl w:val="2"/>
    </w:pPr>
    <w:rPr>
      <w:i/>
      <w:u w:val="single"/>
    </w:rPr>
  </w:style>
  <w:style w:type="paragraph" w:styleId="Ttulo4">
    <w:name w:val="heading 4"/>
    <w:basedOn w:val="Normal"/>
    <w:next w:val="Normal"/>
    <w:qFormat/>
    <w:rsid w:val="006A05EF"/>
    <w:pPr>
      <w:keepNext/>
      <w:numPr>
        <w:ilvl w:val="3"/>
        <w:numId w:val="1"/>
      </w:numPr>
      <w:outlineLvl w:val="3"/>
    </w:pPr>
    <w:rPr>
      <w:u w:val="single"/>
    </w:rPr>
  </w:style>
  <w:style w:type="paragraph" w:styleId="Ttulo5">
    <w:name w:val="heading 5"/>
    <w:basedOn w:val="Normal"/>
    <w:next w:val="Normal"/>
    <w:qFormat/>
    <w:rsid w:val="006A05EF"/>
    <w:pPr>
      <w:keepNext/>
      <w:numPr>
        <w:ilvl w:val="4"/>
        <w:numId w:val="1"/>
      </w:numPr>
      <w:spacing w:line="360" w:lineRule="auto"/>
      <w:outlineLvl w:val="4"/>
    </w:pPr>
    <w:rPr>
      <w:b/>
      <w:u w:val="single"/>
    </w:rPr>
  </w:style>
  <w:style w:type="paragraph" w:styleId="Ttulo6">
    <w:name w:val="heading 6"/>
    <w:basedOn w:val="Normal"/>
    <w:next w:val="Normal"/>
    <w:qFormat/>
    <w:rsid w:val="006A05EF"/>
    <w:pPr>
      <w:keepNext/>
      <w:numPr>
        <w:ilvl w:val="5"/>
        <w:numId w:val="1"/>
      </w:numPr>
      <w:spacing w:line="360" w:lineRule="auto"/>
      <w:jc w:val="both"/>
      <w:outlineLvl w:val="5"/>
    </w:pPr>
    <w:rPr>
      <w:b/>
      <w:sz w:val="22"/>
      <w:u w:val="single"/>
    </w:rPr>
  </w:style>
  <w:style w:type="paragraph" w:styleId="Ttulo7">
    <w:name w:val="heading 7"/>
    <w:basedOn w:val="Normal"/>
    <w:next w:val="Normal"/>
    <w:qFormat/>
    <w:rsid w:val="006A05EF"/>
    <w:pPr>
      <w:keepNext/>
      <w:numPr>
        <w:ilvl w:val="6"/>
        <w:numId w:val="1"/>
      </w:numPr>
      <w:jc w:val="center"/>
      <w:outlineLvl w:val="6"/>
    </w:pPr>
    <w:rPr>
      <w:u w:val="single"/>
    </w:rPr>
  </w:style>
  <w:style w:type="paragraph" w:styleId="Ttulo8">
    <w:name w:val="heading 8"/>
    <w:basedOn w:val="Normal"/>
    <w:next w:val="Normal"/>
    <w:qFormat/>
    <w:rsid w:val="006A05EF"/>
    <w:pPr>
      <w:keepNext/>
      <w:numPr>
        <w:ilvl w:val="7"/>
        <w:numId w:val="1"/>
      </w:numPr>
      <w:spacing w:line="360" w:lineRule="auto"/>
      <w:jc w:val="right"/>
      <w:outlineLvl w:val="7"/>
    </w:pPr>
    <w:rPr>
      <w:i/>
    </w:rPr>
  </w:style>
  <w:style w:type="paragraph" w:styleId="Ttulo9">
    <w:name w:val="heading 9"/>
    <w:basedOn w:val="Normal"/>
    <w:next w:val="Normal"/>
    <w:qFormat/>
    <w:rsid w:val="006A05EF"/>
    <w:pPr>
      <w:keepNext/>
      <w:numPr>
        <w:ilvl w:val="8"/>
        <w:numId w:val="1"/>
      </w:numPr>
      <w:jc w:val="both"/>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6A05EF"/>
    <w:rPr>
      <w:rFonts w:ascii="Times New Roman" w:eastAsia="Times New Roman" w:hAnsi="Times New Roman" w:cs="Times New Roman"/>
    </w:rPr>
  </w:style>
  <w:style w:type="character" w:customStyle="1" w:styleId="WW8Num1z1">
    <w:name w:val="WW8Num1z1"/>
    <w:rsid w:val="006A05EF"/>
    <w:rPr>
      <w:rFonts w:ascii="Courier New" w:hAnsi="Courier New" w:cs="Courier New"/>
    </w:rPr>
  </w:style>
  <w:style w:type="character" w:customStyle="1" w:styleId="WW8Num1z2">
    <w:name w:val="WW8Num1z2"/>
    <w:rsid w:val="006A05EF"/>
    <w:rPr>
      <w:rFonts w:ascii="Wingdings" w:hAnsi="Wingdings" w:cs="Wingdings"/>
    </w:rPr>
  </w:style>
  <w:style w:type="character" w:customStyle="1" w:styleId="WW8Num1z3">
    <w:name w:val="WW8Num1z3"/>
    <w:rsid w:val="006A05EF"/>
    <w:rPr>
      <w:rFonts w:ascii="Symbol" w:hAnsi="Symbol" w:cs="Symbol"/>
    </w:rPr>
  </w:style>
  <w:style w:type="character" w:customStyle="1" w:styleId="WW8Num2z0">
    <w:name w:val="WW8Num2z0"/>
    <w:rsid w:val="006A05EF"/>
    <w:rPr>
      <w:rFonts w:ascii="Symbol" w:hAnsi="Symbol" w:cs="Symbol"/>
    </w:rPr>
  </w:style>
  <w:style w:type="character" w:customStyle="1" w:styleId="WW8Num2z1">
    <w:name w:val="WW8Num2z1"/>
    <w:rsid w:val="006A05EF"/>
    <w:rPr>
      <w:rFonts w:ascii="Courier New" w:hAnsi="Courier New" w:cs="Courier New"/>
    </w:rPr>
  </w:style>
  <w:style w:type="character" w:customStyle="1" w:styleId="WW8Num2z2">
    <w:name w:val="WW8Num2z2"/>
    <w:rsid w:val="006A05EF"/>
    <w:rPr>
      <w:rFonts w:ascii="Wingdings" w:hAnsi="Wingdings" w:cs="Wingdings"/>
    </w:rPr>
  </w:style>
  <w:style w:type="character" w:customStyle="1" w:styleId="WW8Num3z0">
    <w:name w:val="WW8Num3z0"/>
    <w:rsid w:val="006A05EF"/>
    <w:rPr>
      <w:rFonts w:ascii="Symbol" w:hAnsi="Symbol" w:cs="Symbol"/>
    </w:rPr>
  </w:style>
  <w:style w:type="character" w:customStyle="1" w:styleId="WW8Num4z0">
    <w:name w:val="WW8Num4z0"/>
    <w:rsid w:val="006A05EF"/>
    <w:rPr>
      <w:rFonts w:ascii="Symbol" w:hAnsi="Symbol" w:cs="Symbol"/>
    </w:rPr>
  </w:style>
  <w:style w:type="character" w:customStyle="1" w:styleId="WW8Num5z0">
    <w:name w:val="WW8Num5z0"/>
    <w:rsid w:val="006A05EF"/>
    <w:rPr>
      <w:rFonts w:ascii="Symbol" w:hAnsi="Symbol" w:cs="Symbol"/>
    </w:rPr>
  </w:style>
  <w:style w:type="character" w:customStyle="1" w:styleId="WW8Num6z0">
    <w:name w:val="WW8Num6z0"/>
    <w:rsid w:val="006A05EF"/>
    <w:rPr>
      <w:rFonts w:ascii="Symbol" w:hAnsi="Symbol" w:cs="Symbol"/>
    </w:rPr>
  </w:style>
  <w:style w:type="character" w:customStyle="1" w:styleId="WW8Num8z0">
    <w:name w:val="WW8Num8z0"/>
    <w:rsid w:val="006A05EF"/>
    <w:rPr>
      <w:rFonts w:ascii="Symbol" w:hAnsi="Symbol" w:cs="Symbol"/>
    </w:rPr>
  </w:style>
  <w:style w:type="character" w:customStyle="1" w:styleId="WW8Num9z0">
    <w:name w:val="WW8Num9z0"/>
    <w:rsid w:val="006A05EF"/>
    <w:rPr>
      <w:rFonts w:ascii="Symbol" w:hAnsi="Symbol" w:cs="Symbol"/>
    </w:rPr>
  </w:style>
  <w:style w:type="character" w:customStyle="1" w:styleId="WW8Num9z1">
    <w:name w:val="WW8Num9z1"/>
    <w:rsid w:val="006A05EF"/>
    <w:rPr>
      <w:rFonts w:ascii="Courier New" w:hAnsi="Courier New" w:cs="Courier New"/>
    </w:rPr>
  </w:style>
  <w:style w:type="character" w:customStyle="1" w:styleId="WW8Num9z2">
    <w:name w:val="WW8Num9z2"/>
    <w:rsid w:val="006A05EF"/>
    <w:rPr>
      <w:rFonts w:ascii="Wingdings" w:hAnsi="Wingdings" w:cs="Wingdings"/>
    </w:rPr>
  </w:style>
  <w:style w:type="character" w:customStyle="1" w:styleId="WW8Num10z0">
    <w:name w:val="WW8Num10z0"/>
    <w:rsid w:val="006A05EF"/>
    <w:rPr>
      <w:rFonts w:ascii="Wingdings" w:hAnsi="Wingdings" w:cs="Wingdings"/>
      <w:color w:val="FF00FF"/>
    </w:rPr>
  </w:style>
  <w:style w:type="character" w:customStyle="1" w:styleId="WW8Num11z0">
    <w:name w:val="WW8Num11z0"/>
    <w:rsid w:val="006A05EF"/>
    <w:rPr>
      <w:rFonts w:ascii="Symbol" w:hAnsi="Symbol" w:cs="Symbol"/>
    </w:rPr>
  </w:style>
  <w:style w:type="character" w:customStyle="1" w:styleId="WW8Num12z0">
    <w:name w:val="WW8Num12z0"/>
    <w:rsid w:val="006A05EF"/>
    <w:rPr>
      <w:rFonts w:ascii="Symbol" w:hAnsi="Symbol" w:cs="Symbol"/>
    </w:rPr>
  </w:style>
  <w:style w:type="character" w:customStyle="1" w:styleId="WW8Num13z0">
    <w:name w:val="WW8Num13z0"/>
    <w:rsid w:val="006A05EF"/>
    <w:rPr>
      <w:rFonts w:ascii="Symbol" w:hAnsi="Symbol" w:cs="Symbol"/>
    </w:rPr>
  </w:style>
  <w:style w:type="character" w:customStyle="1" w:styleId="WW8Num14z0">
    <w:name w:val="WW8Num14z0"/>
    <w:rsid w:val="006A05EF"/>
    <w:rPr>
      <w:rFonts w:ascii="Symbol" w:hAnsi="Symbol" w:cs="Symbol"/>
    </w:rPr>
  </w:style>
  <w:style w:type="character" w:customStyle="1" w:styleId="WW8Num15z0">
    <w:name w:val="WW8Num15z0"/>
    <w:rsid w:val="006A05EF"/>
    <w:rPr>
      <w:rFonts w:ascii="Symbol" w:hAnsi="Symbol" w:cs="Symbol"/>
    </w:rPr>
  </w:style>
  <w:style w:type="character" w:customStyle="1" w:styleId="WW8Num16z0">
    <w:name w:val="WW8Num16z0"/>
    <w:rsid w:val="006A05EF"/>
    <w:rPr>
      <w:rFonts w:ascii="Symbol" w:hAnsi="Symbol" w:cs="Symbol"/>
    </w:rPr>
  </w:style>
  <w:style w:type="character" w:customStyle="1" w:styleId="WW8Num17z0">
    <w:name w:val="WW8Num17z0"/>
    <w:rsid w:val="006A05EF"/>
    <w:rPr>
      <w:rFonts w:ascii="Symbol" w:hAnsi="Symbol" w:cs="Symbol"/>
    </w:rPr>
  </w:style>
  <w:style w:type="character" w:customStyle="1" w:styleId="WW8Num18z0">
    <w:name w:val="WW8Num18z0"/>
    <w:rsid w:val="006A05EF"/>
    <w:rPr>
      <w:rFonts w:ascii="Symbol" w:eastAsia="Times New Roman" w:hAnsi="Symbol" w:cs="Times New Roman"/>
    </w:rPr>
  </w:style>
  <w:style w:type="character" w:customStyle="1" w:styleId="WW8Num18z1">
    <w:name w:val="WW8Num18z1"/>
    <w:rsid w:val="006A05EF"/>
    <w:rPr>
      <w:rFonts w:ascii="Courier New" w:hAnsi="Courier New" w:cs="Courier New"/>
    </w:rPr>
  </w:style>
  <w:style w:type="character" w:customStyle="1" w:styleId="WW8Num18z2">
    <w:name w:val="WW8Num18z2"/>
    <w:rsid w:val="006A05EF"/>
    <w:rPr>
      <w:rFonts w:ascii="Wingdings" w:hAnsi="Wingdings" w:cs="Wingdings"/>
    </w:rPr>
  </w:style>
  <w:style w:type="character" w:customStyle="1" w:styleId="WW8Num18z3">
    <w:name w:val="WW8Num18z3"/>
    <w:rsid w:val="006A05EF"/>
    <w:rPr>
      <w:rFonts w:ascii="Symbol" w:hAnsi="Symbol" w:cs="Symbol"/>
    </w:rPr>
  </w:style>
  <w:style w:type="character" w:customStyle="1" w:styleId="WW8Num19z0">
    <w:name w:val="WW8Num19z0"/>
    <w:rsid w:val="006A05EF"/>
    <w:rPr>
      <w:rFonts w:ascii="Symbol" w:hAnsi="Symbol" w:cs="Symbol"/>
    </w:rPr>
  </w:style>
  <w:style w:type="character" w:customStyle="1" w:styleId="WW8Num20z0">
    <w:name w:val="WW8Num20z0"/>
    <w:rsid w:val="006A05EF"/>
    <w:rPr>
      <w:rFonts w:ascii="Wingdings" w:hAnsi="Wingdings" w:cs="Wingdings"/>
      <w:color w:val="000000"/>
      <w:sz w:val="28"/>
    </w:rPr>
  </w:style>
  <w:style w:type="character" w:customStyle="1" w:styleId="WW8Num20z1">
    <w:name w:val="WW8Num20z1"/>
    <w:rsid w:val="006A05EF"/>
    <w:rPr>
      <w:rFonts w:ascii="Courier New" w:hAnsi="Courier New" w:cs="Courier New"/>
    </w:rPr>
  </w:style>
  <w:style w:type="character" w:customStyle="1" w:styleId="WW8Num20z2">
    <w:name w:val="WW8Num20z2"/>
    <w:rsid w:val="006A05EF"/>
    <w:rPr>
      <w:rFonts w:ascii="Wingdings" w:hAnsi="Wingdings" w:cs="Wingdings"/>
    </w:rPr>
  </w:style>
  <w:style w:type="character" w:customStyle="1" w:styleId="WW8Num20z3">
    <w:name w:val="WW8Num20z3"/>
    <w:rsid w:val="006A05EF"/>
    <w:rPr>
      <w:rFonts w:ascii="Symbol" w:hAnsi="Symbol" w:cs="Symbol"/>
    </w:rPr>
  </w:style>
  <w:style w:type="character" w:customStyle="1" w:styleId="WW8Num21z0">
    <w:name w:val="WW8Num21z0"/>
    <w:rsid w:val="006A05EF"/>
    <w:rPr>
      <w:rFonts w:ascii="Symbol" w:hAnsi="Symbol" w:cs="Symbol"/>
    </w:rPr>
  </w:style>
  <w:style w:type="character" w:customStyle="1" w:styleId="WW8Num24z0">
    <w:name w:val="WW8Num24z0"/>
    <w:rsid w:val="006A05EF"/>
    <w:rPr>
      <w:rFonts w:ascii="Symbol" w:hAnsi="Symbol" w:cs="Symbol"/>
    </w:rPr>
  </w:style>
  <w:style w:type="character" w:customStyle="1" w:styleId="WW8Num25z0">
    <w:name w:val="WW8Num25z0"/>
    <w:rsid w:val="006A05EF"/>
    <w:rPr>
      <w:rFonts w:ascii="Symbol" w:hAnsi="Symbol" w:cs="Symbol"/>
    </w:rPr>
  </w:style>
  <w:style w:type="character" w:customStyle="1" w:styleId="WW8Num26z0">
    <w:name w:val="WW8Num26z0"/>
    <w:rsid w:val="006A05EF"/>
    <w:rPr>
      <w:rFonts w:ascii="Symbol" w:hAnsi="Symbol" w:cs="Symbol"/>
    </w:rPr>
  </w:style>
  <w:style w:type="character" w:customStyle="1" w:styleId="WW8Num27z0">
    <w:name w:val="WW8Num27z0"/>
    <w:rsid w:val="006A05EF"/>
    <w:rPr>
      <w:rFonts w:ascii="Symbol" w:hAnsi="Symbol" w:cs="Symbol"/>
    </w:rPr>
  </w:style>
  <w:style w:type="character" w:customStyle="1" w:styleId="WW8Num28z0">
    <w:name w:val="WW8Num28z0"/>
    <w:rsid w:val="006A05EF"/>
    <w:rPr>
      <w:rFonts w:ascii="Symbol" w:hAnsi="Symbol" w:cs="Symbol"/>
    </w:rPr>
  </w:style>
  <w:style w:type="character" w:customStyle="1" w:styleId="WW8Num29z0">
    <w:name w:val="WW8Num29z0"/>
    <w:rsid w:val="006A05EF"/>
    <w:rPr>
      <w:rFonts w:ascii="Symbol" w:hAnsi="Symbol" w:cs="Symbol"/>
    </w:rPr>
  </w:style>
  <w:style w:type="character" w:customStyle="1" w:styleId="WW8Num30z0">
    <w:name w:val="WW8Num30z0"/>
    <w:rsid w:val="006A05EF"/>
    <w:rPr>
      <w:rFonts w:ascii="Symbol" w:hAnsi="Symbol" w:cs="Symbol"/>
    </w:rPr>
  </w:style>
  <w:style w:type="character" w:customStyle="1" w:styleId="WW8Num30z2">
    <w:name w:val="WW8Num30z2"/>
    <w:rsid w:val="006A05EF"/>
    <w:rPr>
      <w:rFonts w:ascii="Wingdings" w:hAnsi="Wingdings" w:cs="Wingdings"/>
    </w:rPr>
  </w:style>
  <w:style w:type="character" w:customStyle="1" w:styleId="WW8Num30z4">
    <w:name w:val="WW8Num30z4"/>
    <w:rsid w:val="006A05EF"/>
    <w:rPr>
      <w:rFonts w:ascii="Courier New" w:hAnsi="Courier New" w:cs="Courier New"/>
    </w:rPr>
  </w:style>
  <w:style w:type="character" w:customStyle="1" w:styleId="WW8Num31z0">
    <w:name w:val="WW8Num31z0"/>
    <w:rsid w:val="006A05EF"/>
    <w:rPr>
      <w:b/>
      <w:sz w:val="24"/>
      <w:szCs w:val="24"/>
    </w:rPr>
  </w:style>
  <w:style w:type="character" w:customStyle="1" w:styleId="WW8Num31z2">
    <w:name w:val="WW8Num31z2"/>
    <w:rsid w:val="006A05EF"/>
    <w:rPr>
      <w:rFonts w:ascii="Symbol" w:hAnsi="Symbol" w:cs="Symbol"/>
    </w:rPr>
  </w:style>
  <w:style w:type="character" w:customStyle="1" w:styleId="WW8Num31z3">
    <w:name w:val="WW8Num31z3"/>
    <w:rsid w:val="006A05EF"/>
    <w:rPr>
      <w:rFonts w:ascii="Symbol" w:hAnsi="Symbol" w:cs="Symbol"/>
      <w:b/>
      <w:i w:val="0"/>
    </w:rPr>
  </w:style>
  <w:style w:type="character" w:customStyle="1" w:styleId="WW8Num32z0">
    <w:name w:val="WW8Num32z0"/>
    <w:rsid w:val="006A05EF"/>
    <w:rPr>
      <w:rFonts w:ascii="Symbol" w:hAnsi="Symbol" w:cs="Symbol"/>
    </w:rPr>
  </w:style>
  <w:style w:type="character" w:customStyle="1" w:styleId="WW8Num33z0">
    <w:name w:val="WW8Num33z0"/>
    <w:rsid w:val="006A05EF"/>
    <w:rPr>
      <w:rFonts w:ascii="Symbol" w:hAnsi="Symbol" w:cs="Symbol"/>
    </w:rPr>
  </w:style>
  <w:style w:type="character" w:customStyle="1" w:styleId="WW8Num33z1">
    <w:name w:val="WW8Num33z1"/>
    <w:rsid w:val="006A05EF"/>
    <w:rPr>
      <w:rFonts w:ascii="Courier New" w:hAnsi="Courier New" w:cs="Courier New"/>
    </w:rPr>
  </w:style>
  <w:style w:type="character" w:customStyle="1" w:styleId="WW8Num33z2">
    <w:name w:val="WW8Num33z2"/>
    <w:rsid w:val="006A05EF"/>
    <w:rPr>
      <w:rFonts w:ascii="Wingdings" w:hAnsi="Wingdings" w:cs="Wingdings"/>
    </w:rPr>
  </w:style>
  <w:style w:type="character" w:customStyle="1" w:styleId="WW8Num34z0">
    <w:name w:val="WW8Num34z0"/>
    <w:rsid w:val="006A05EF"/>
    <w:rPr>
      <w:rFonts w:ascii="Symbol" w:hAnsi="Symbol" w:cs="Symbol"/>
    </w:rPr>
  </w:style>
  <w:style w:type="character" w:customStyle="1" w:styleId="WW8Num35z0">
    <w:name w:val="WW8Num35z0"/>
    <w:rsid w:val="006A05EF"/>
    <w:rPr>
      <w:rFonts w:ascii="Symbol" w:hAnsi="Symbol" w:cs="Symbol"/>
    </w:rPr>
  </w:style>
  <w:style w:type="character" w:customStyle="1" w:styleId="WW8Num35z1">
    <w:name w:val="WW8Num35z1"/>
    <w:rsid w:val="006A05EF"/>
    <w:rPr>
      <w:rFonts w:ascii="Courier New" w:hAnsi="Courier New" w:cs="Courier New"/>
    </w:rPr>
  </w:style>
  <w:style w:type="character" w:customStyle="1" w:styleId="WW8Num35z2">
    <w:name w:val="WW8Num35z2"/>
    <w:rsid w:val="006A05EF"/>
    <w:rPr>
      <w:rFonts w:ascii="Wingdings" w:hAnsi="Wingdings" w:cs="Wingdings"/>
    </w:rPr>
  </w:style>
  <w:style w:type="character" w:customStyle="1" w:styleId="WW8Num37z0">
    <w:name w:val="WW8Num37z0"/>
    <w:rsid w:val="006A05EF"/>
    <w:rPr>
      <w:rFonts w:ascii="Symbol" w:hAnsi="Symbol" w:cs="Symbol"/>
    </w:rPr>
  </w:style>
  <w:style w:type="character" w:customStyle="1" w:styleId="WW8Num38z0">
    <w:name w:val="WW8Num38z0"/>
    <w:rsid w:val="006A05EF"/>
    <w:rPr>
      <w:rFonts w:ascii="Wingdings" w:hAnsi="Wingdings" w:cs="Wingdings"/>
      <w:sz w:val="40"/>
    </w:rPr>
  </w:style>
  <w:style w:type="character" w:customStyle="1" w:styleId="WW8Num39z0">
    <w:name w:val="WW8Num39z0"/>
    <w:rsid w:val="006A05EF"/>
    <w:rPr>
      <w:rFonts w:ascii="Symbol" w:hAnsi="Symbol" w:cs="Symbol"/>
    </w:rPr>
  </w:style>
  <w:style w:type="character" w:customStyle="1" w:styleId="WW8Num39z1">
    <w:name w:val="WW8Num39z1"/>
    <w:rsid w:val="006A05EF"/>
    <w:rPr>
      <w:rFonts w:ascii="Courier New" w:hAnsi="Courier New" w:cs="Courier New"/>
    </w:rPr>
  </w:style>
  <w:style w:type="character" w:customStyle="1" w:styleId="WW8Num39z2">
    <w:name w:val="WW8Num39z2"/>
    <w:rsid w:val="006A05EF"/>
    <w:rPr>
      <w:rFonts w:ascii="Wingdings" w:hAnsi="Wingdings" w:cs="Wingdings"/>
    </w:rPr>
  </w:style>
  <w:style w:type="character" w:customStyle="1" w:styleId="WW8Num40z0">
    <w:name w:val="WW8Num40z0"/>
    <w:rsid w:val="006A05EF"/>
    <w:rPr>
      <w:rFonts w:ascii="Symbol" w:hAnsi="Symbol" w:cs="Symbol"/>
    </w:rPr>
  </w:style>
  <w:style w:type="character" w:customStyle="1" w:styleId="Fuentedeprrafopredeter1">
    <w:name w:val="Fuente de párrafo predeter.1"/>
    <w:rsid w:val="006A05EF"/>
  </w:style>
  <w:style w:type="character" w:styleId="Hipervnculo">
    <w:name w:val="Hyperlink"/>
    <w:basedOn w:val="Fuentedeprrafopredeter1"/>
    <w:rsid w:val="006A05EF"/>
    <w:rPr>
      <w:color w:val="0000FF"/>
      <w:u w:val="single"/>
    </w:rPr>
  </w:style>
  <w:style w:type="paragraph" w:customStyle="1" w:styleId="Encabezado1">
    <w:name w:val="Encabezado1"/>
    <w:basedOn w:val="Normal"/>
    <w:next w:val="Textoindependiente"/>
    <w:rsid w:val="006A05EF"/>
    <w:pPr>
      <w:keepNext/>
      <w:spacing w:before="240" w:after="120"/>
    </w:pPr>
    <w:rPr>
      <w:rFonts w:eastAsia="Lucida Sans Unicode" w:cs="Mangal"/>
      <w:sz w:val="28"/>
      <w:szCs w:val="28"/>
    </w:rPr>
  </w:style>
  <w:style w:type="paragraph" w:styleId="Textoindependiente">
    <w:name w:val="Body Text"/>
    <w:basedOn w:val="Normal"/>
    <w:rsid w:val="006A05EF"/>
    <w:pPr>
      <w:spacing w:line="360" w:lineRule="auto"/>
      <w:jc w:val="both"/>
    </w:pPr>
    <w:rPr>
      <w:rFonts w:ascii="Allegro BT" w:hAnsi="Allegro BT" w:cs="Allegro BT"/>
      <w:b/>
    </w:rPr>
  </w:style>
  <w:style w:type="paragraph" w:styleId="Lista">
    <w:name w:val="List"/>
    <w:basedOn w:val="Textoindependiente"/>
    <w:rsid w:val="006A05EF"/>
    <w:rPr>
      <w:rFonts w:cs="Mangal"/>
    </w:rPr>
  </w:style>
  <w:style w:type="paragraph" w:customStyle="1" w:styleId="Etiqueta">
    <w:name w:val="Etiqueta"/>
    <w:basedOn w:val="Normal"/>
    <w:rsid w:val="006A05EF"/>
    <w:pPr>
      <w:suppressLineNumbers/>
      <w:spacing w:before="120" w:after="120"/>
    </w:pPr>
    <w:rPr>
      <w:rFonts w:cs="Mangal"/>
      <w:i/>
      <w:iCs/>
      <w:szCs w:val="24"/>
    </w:rPr>
  </w:style>
  <w:style w:type="paragraph" w:customStyle="1" w:styleId="ndice">
    <w:name w:val="Índice"/>
    <w:basedOn w:val="Normal"/>
    <w:rsid w:val="006A05EF"/>
    <w:pPr>
      <w:suppressLineNumbers/>
    </w:pPr>
    <w:rPr>
      <w:rFonts w:cs="Mangal"/>
    </w:rPr>
  </w:style>
  <w:style w:type="paragraph" w:styleId="Encabezado">
    <w:name w:val="header"/>
    <w:basedOn w:val="Normal"/>
    <w:rsid w:val="006A05EF"/>
    <w:pPr>
      <w:tabs>
        <w:tab w:val="center" w:pos="4419"/>
        <w:tab w:val="right" w:pos="8838"/>
      </w:tabs>
    </w:pPr>
  </w:style>
  <w:style w:type="paragraph" w:styleId="Piedepgina">
    <w:name w:val="footer"/>
    <w:basedOn w:val="Normal"/>
    <w:rsid w:val="006A05EF"/>
    <w:pPr>
      <w:tabs>
        <w:tab w:val="center" w:pos="4419"/>
        <w:tab w:val="right" w:pos="8838"/>
      </w:tabs>
    </w:pPr>
  </w:style>
  <w:style w:type="paragraph" w:styleId="Sangradetextonormal">
    <w:name w:val="Body Text Indent"/>
    <w:basedOn w:val="Normal"/>
    <w:rsid w:val="006A05EF"/>
    <w:pPr>
      <w:ind w:firstLine="2977"/>
    </w:pPr>
    <w:rPr>
      <w:b/>
    </w:rPr>
  </w:style>
  <w:style w:type="paragraph" w:customStyle="1" w:styleId="Sangra2detindependiente1">
    <w:name w:val="Sangría 2 de t. independiente1"/>
    <w:basedOn w:val="Normal"/>
    <w:rsid w:val="006A05EF"/>
    <w:pPr>
      <w:spacing w:before="120"/>
      <w:ind w:firstLine="2835"/>
    </w:pPr>
    <w:rPr>
      <w:b/>
    </w:rPr>
  </w:style>
  <w:style w:type="paragraph" w:customStyle="1" w:styleId="Textoindependiente21">
    <w:name w:val="Texto independiente 21"/>
    <w:basedOn w:val="Normal"/>
    <w:rsid w:val="006A05EF"/>
    <w:pPr>
      <w:jc w:val="center"/>
    </w:pPr>
    <w:rPr>
      <w:b/>
    </w:rPr>
  </w:style>
  <w:style w:type="paragraph" w:customStyle="1" w:styleId="Textoindependiente31">
    <w:name w:val="Texto independiente 31"/>
    <w:basedOn w:val="Normal"/>
    <w:rsid w:val="006A05EF"/>
    <w:pPr>
      <w:jc w:val="both"/>
    </w:pPr>
    <w:rPr>
      <w:i/>
    </w:rPr>
  </w:style>
  <w:style w:type="paragraph" w:customStyle="1" w:styleId="Contenidodelatabla">
    <w:name w:val="Contenido de la tabla"/>
    <w:basedOn w:val="Normal"/>
    <w:rsid w:val="006A05EF"/>
    <w:pPr>
      <w:suppressLineNumbers/>
    </w:pPr>
  </w:style>
  <w:style w:type="paragraph" w:customStyle="1" w:styleId="Encabezadodelatabla">
    <w:name w:val="Encabezado de la tabla"/>
    <w:basedOn w:val="Contenidodelatabla"/>
    <w:rsid w:val="006A05EF"/>
    <w:pPr>
      <w:jc w:val="center"/>
    </w:pPr>
    <w:rPr>
      <w:b/>
      <w:bCs/>
    </w:rPr>
  </w:style>
  <w:style w:type="paragraph" w:customStyle="1" w:styleId="Contenidodelmarco">
    <w:name w:val="Contenido del marco"/>
    <w:basedOn w:val="Textoindependiente"/>
    <w:rsid w:val="006A05EF"/>
  </w:style>
  <w:style w:type="paragraph" w:styleId="Prrafodelista">
    <w:name w:val="List Paragraph"/>
    <w:basedOn w:val="Normal"/>
    <w:uiPriority w:val="34"/>
    <w:qFormat/>
    <w:rsid w:val="00581E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stitutomantovani.edu.a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3166C-7CA3-421B-BCEE-46AF8033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2704</Words>
  <Characters>14874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SYSTEMAS COMPUTACION</dc:creator>
  <cp:lastModifiedBy>ViceRectoria</cp:lastModifiedBy>
  <cp:revision>4</cp:revision>
  <cp:lastPrinted>2015-05-08T22:43:00Z</cp:lastPrinted>
  <dcterms:created xsi:type="dcterms:W3CDTF">2019-04-22T11:44:00Z</dcterms:created>
  <dcterms:modified xsi:type="dcterms:W3CDTF">2019-05-24T22:16:00Z</dcterms:modified>
</cp:coreProperties>
</file>